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782" w:rsidRDefault="00D53782" w:rsidP="00D53782">
      <w:pPr>
        <w:ind w:left="143"/>
        <w:rPr>
          <w:sz w:val="28"/>
        </w:rPr>
      </w:pPr>
      <w:r>
        <w:rPr>
          <w:noProof/>
        </w:rPr>
        <mc:AlternateContent>
          <mc:Choice Requires="wpg">
            <w:drawing>
              <wp:inline distT="0" distB="0" distL="0" distR="0" wp14:anchorId="152F5462" wp14:editId="53C4E341">
                <wp:extent cx="1068705" cy="1529715"/>
                <wp:effectExtent l="0" t="9525" r="762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7"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8"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20"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5"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6"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7"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8"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6ACD6E" id="Group 2"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">
                  <v:imagedata r:id="rId12"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">
                  <v:imagedata r:id="rId13"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">
                  <v:imagedata r:id="rId14"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">
                  <v:imagedata r:id="rId15"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">
                  <v:imagedata r:id="rId16"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">
                  <v:imagedata r:id="rId17"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">
                  <v:imagedata r:id="rId18"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" strokecolor="#0f4b91" strokeweight=".7pt"/>
                <v:shape id="Picture 16"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">
                  <v:imagedata r:id="rId19"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" strokecolor="#0f4b91" strokeweight="3.3pt"/>
                <w10:anchorlock/>
              </v:group>
            </w:pict>
          </mc:Fallback>
        </mc:AlternateContent>
      </w:r>
      <w:r>
        <w:rPr>
          <w:rFonts w:cs="Arial"/>
          <w:color w:val="000000"/>
          <w:sz w:val="22"/>
          <w:szCs w:val="22"/>
        </w:rPr>
        <w:t xml:space="preserve">  </w:t>
      </w:r>
      <w:r>
        <w:rPr>
          <w:noProof/>
        </w:rPr>
        <w:drawing>
          <wp:inline distT="0" distB="0" distL="0" distR="0" wp14:anchorId="434F2289" wp14:editId="4DECA727">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168808" cy="133070"/>
                    </a:xfrm>
                    <a:prstGeom prst="rect">
                      <a:avLst/>
                    </a:prstGeom>
                  </pic:spPr>
                </pic:pic>
              </a:graphicData>
            </a:graphic>
          </wp:inline>
        </w:drawing>
      </w:r>
      <w:r>
        <w:rPr>
          <w:position w:val="1"/>
        </w:rPr>
        <w:t xml:space="preserve">  </w:t>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D53782" w:rsidRDefault="00D53782" w:rsidP="007C475E">
      <w:pPr>
        <w:rPr>
          <w:rFonts w:cs="Arial"/>
          <w:b/>
        </w:rPr>
      </w:pPr>
    </w:p>
    <w:p w:rsidR="00D53782" w:rsidRDefault="00D53782" w:rsidP="007C475E">
      <w:pPr>
        <w:rPr>
          <w:rFonts w:cs="Arial"/>
          <w:b/>
        </w:rPr>
      </w:pPr>
    </w:p>
    <w:p w:rsidR="007C475E" w:rsidRPr="007C475E" w:rsidRDefault="007C475E" w:rsidP="007C475E">
      <w:pPr>
        <w:rPr>
          <w:rFonts w:cs="Arial"/>
          <w:b/>
        </w:rPr>
      </w:pPr>
      <w:r w:rsidRPr="007C475E">
        <w:rPr>
          <w:rFonts w:cs="Arial"/>
          <w:b/>
        </w:rPr>
        <w:t>National PLACE Comments re: US Department of Education Request for Input on the Statewide Family Engagement Center Program</w:t>
      </w:r>
    </w:p>
    <w:p w:rsidR="007C475E" w:rsidRDefault="007C475E" w:rsidP="007C475E">
      <w:pPr>
        <w:rPr>
          <w:rFonts w:cs="Arial"/>
        </w:rPr>
      </w:pPr>
    </w:p>
    <w:p w:rsidR="009C713B" w:rsidRPr="009C713B" w:rsidRDefault="009C713B" w:rsidP="007C475E">
      <w:pPr>
        <w:rPr>
          <w:rFonts w:cs="Arial"/>
          <w:b/>
        </w:rPr>
      </w:pPr>
      <w:r w:rsidRPr="009C713B">
        <w:rPr>
          <w:rFonts w:cs="Arial"/>
          <w:b/>
        </w:rPr>
        <w:t>INTRODUCTION</w:t>
      </w:r>
    </w:p>
    <w:p w:rsidR="009C713B" w:rsidRDefault="009C713B" w:rsidP="007C475E">
      <w:pPr>
        <w:rPr>
          <w:rFonts w:cs="Arial"/>
        </w:rPr>
      </w:pPr>
    </w:p>
    <w:p w:rsidR="007C475E" w:rsidRDefault="007C475E" w:rsidP="007C475E">
      <w:pPr>
        <w:rPr>
          <w:rFonts w:cs="Arial"/>
        </w:rPr>
      </w:pPr>
      <w:r>
        <w:rPr>
          <w:rFonts w:cs="Arial"/>
        </w:rPr>
        <w:t>The National Center for Parent Leadership, Advocacy, and Community Empowerment (National PLACE) is a national organization focused on strengthening the voice of families and family-led organizations at decision-making tables that affect our nation’s children, youth, and families.  Our 55+ local, state and national members represent Parent Training and Information Centers, Community Parent Resource Centers, Family to Family Health Information Centers (F2Fs), Parent to Parent USA affiliates, National Federation of Families for Children’s Mental Health chapters, Family Empowerment Centers, Early Start Family Resource Centers, and other family-led, family-run organizations committed to ensuring the highest quality and most effective services and supports for children and families including those related to education. Our comments are based on our knowledge and expertise regarding effective strategies to engage diverse families of children of all ages to help improve services to, and outcomes for, their children.</w:t>
      </w:r>
      <w:r w:rsidR="00F60EEB">
        <w:rPr>
          <w:rFonts w:cs="Arial"/>
        </w:rPr>
        <w:t xml:space="preserve">  </w:t>
      </w:r>
    </w:p>
    <w:p w:rsidR="00F60EEB" w:rsidRDefault="00F60EEB" w:rsidP="007C475E">
      <w:pPr>
        <w:rPr>
          <w:rFonts w:cs="Arial"/>
        </w:rPr>
      </w:pPr>
    </w:p>
    <w:p w:rsidR="00F60EEB" w:rsidRPr="009C713B" w:rsidRDefault="009C713B" w:rsidP="007C475E">
      <w:pPr>
        <w:rPr>
          <w:rFonts w:cs="Arial"/>
          <w:b/>
        </w:rPr>
      </w:pPr>
      <w:r>
        <w:rPr>
          <w:rFonts w:cs="Arial"/>
          <w:b/>
        </w:rPr>
        <w:t>GENERAL COMMENTS</w:t>
      </w:r>
    </w:p>
    <w:p w:rsidR="00F60EEB" w:rsidRDefault="00F60EEB" w:rsidP="007C475E">
      <w:pPr>
        <w:rPr>
          <w:rFonts w:cs="Arial"/>
        </w:rPr>
      </w:pPr>
    </w:p>
    <w:p w:rsidR="00F60EEB" w:rsidRDefault="00F60EEB" w:rsidP="007C475E">
      <w:pPr>
        <w:rPr>
          <w:rFonts w:cs="Arial"/>
        </w:rPr>
      </w:pPr>
      <w:r>
        <w:rPr>
          <w:rFonts w:cs="Arial"/>
        </w:rPr>
        <w:t>As an organization composed of family-led, family-run organizations, National PLACE strongly believes that priority for funding of Statewide Family Engagement Centers (SFEC) should be provided to family-led, family-run organizations.  This model, reflected in the requirements for Parent Training and Information Centers (PTIs) and Community Parent Resource Centers (CPRCs) (Parent Centers), have resulted in the strongest parent engagement across the nation, facilitated by Parent Centers that have the lived experience as well as expertise to empower parents/family members and professionals to work collaboratively together to enhance services to, and outcomes for, infants, toddlers, children and youth with disabilities and/or at risk of inappropriate identification.  Data from the previous program, the Parent Information Resource Centers (PIRCs) provided strong evidence that the most effective PIRCs were those that were housed at Parent Centers</w:t>
      </w:r>
      <w:r w:rsidR="00DA105D">
        <w:rPr>
          <w:rFonts w:cs="Arial"/>
        </w:rPr>
        <w:t>.  While the legislation itself does not require SFECs to be housed at family-led, family-run organizations, the US Department of Education should provide significant additional points to applications from such family organizations.</w:t>
      </w:r>
    </w:p>
    <w:p w:rsidR="00E8591C" w:rsidRDefault="00E8591C" w:rsidP="007C475E">
      <w:pPr>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t xml:space="preserve">______________________________________________________________________________ </w:t>
      </w:r>
    </w:p>
    <w:p w:rsidR="00E8591C" w:rsidRPr="00E8591C" w:rsidRDefault="00E8591C" w:rsidP="00E8591C">
      <w:pPr>
        <w:jc w:val="center"/>
        <w:rPr>
          <w:rFonts w:cs="Arial"/>
          <w:b/>
          <w:sz w:val="20"/>
          <w:szCs w:val="20"/>
        </w:rPr>
      </w:pPr>
      <w:r w:rsidRPr="00E8591C">
        <w:rPr>
          <w:rFonts w:cs="Arial"/>
          <w:b/>
          <w:sz w:val="20"/>
          <w:szCs w:val="20"/>
        </w:rPr>
        <w:t>National PLACE c/o SPAN, 35 Halsey Street, Newark, NJ 07102</w:t>
      </w:r>
    </w:p>
    <w:p w:rsidR="00E8591C" w:rsidRPr="00E8591C" w:rsidRDefault="00E8591C" w:rsidP="00E8591C">
      <w:pPr>
        <w:jc w:val="center"/>
        <w:rPr>
          <w:rFonts w:cs="Arial"/>
          <w:b/>
          <w:sz w:val="20"/>
          <w:szCs w:val="20"/>
        </w:rPr>
      </w:pPr>
      <w:r w:rsidRPr="00E8591C">
        <w:rPr>
          <w:rFonts w:cs="Arial"/>
          <w:b/>
          <w:sz w:val="20"/>
          <w:szCs w:val="20"/>
        </w:rPr>
        <w:t xml:space="preserve">862-772-8776; </w:t>
      </w:r>
      <w:hyperlink r:id="rId21" w:history="1">
        <w:r w:rsidRPr="00E8591C">
          <w:rPr>
            <w:rStyle w:val="Hyperlink"/>
            <w:rFonts w:cs="Arial"/>
            <w:b/>
            <w:sz w:val="20"/>
            <w:szCs w:val="20"/>
          </w:rPr>
          <w:t>nationalplace@parentsatthetable.org</w:t>
        </w:r>
      </w:hyperlink>
    </w:p>
    <w:p w:rsidR="00DA105D" w:rsidRPr="009C713B" w:rsidRDefault="009C713B" w:rsidP="007C475E">
      <w:pPr>
        <w:rPr>
          <w:rFonts w:cs="Arial"/>
          <w:b/>
        </w:rPr>
      </w:pPr>
      <w:r w:rsidRPr="009C713B">
        <w:rPr>
          <w:rFonts w:cs="Arial"/>
          <w:b/>
        </w:rPr>
        <w:lastRenderedPageBreak/>
        <w:t>SPECIFIC COMMENTS</w:t>
      </w:r>
    </w:p>
    <w:p w:rsidR="007C475E" w:rsidRDefault="007C475E" w:rsidP="007C475E">
      <w:pPr>
        <w:rPr>
          <w:rFonts w:cs="Arial"/>
        </w:rPr>
      </w:pPr>
    </w:p>
    <w:p w:rsidR="00F60EEB" w:rsidRPr="0094475C" w:rsidRDefault="00F60EEB" w:rsidP="00F60EEB">
      <w:pPr>
        <w:rPr>
          <w:rFonts w:eastAsia="Times New Roman"/>
        </w:rPr>
      </w:pPr>
      <w:r w:rsidRPr="0094475C">
        <w:rPr>
          <w:rFonts w:eastAsia="Times New Roman"/>
        </w:rPr>
        <w:t xml:space="preserve">SEC. 4502 (a) (1) </w:t>
      </w:r>
      <w:r w:rsidR="00DA105D">
        <w:rPr>
          <w:rFonts w:eastAsia="Times New Roman"/>
        </w:rPr>
        <w:t>National PLACE supports addition of l</w:t>
      </w:r>
      <w:r w:rsidRPr="0094475C">
        <w:rPr>
          <w:rFonts w:eastAsia="Times New Roman"/>
        </w:rPr>
        <w:t>anguage to clarify that Statewide Family Engagement Centers must build capacity for high-impact family and community engagement that is linked to learning and supports child development, student achievement, and school improvement</w:t>
      </w:r>
      <w:r w:rsidR="00DA105D">
        <w:rPr>
          <w:rFonts w:eastAsia="Times New Roman"/>
        </w:rPr>
        <w:t>, not just at the individual family-teacher level but at program, school, district and state levels</w:t>
      </w:r>
      <w:r w:rsidRPr="0094475C">
        <w:rPr>
          <w:rFonts w:eastAsia="Times New Roman"/>
        </w:rPr>
        <w:t>. To guide design and program development, a definition or guidelines for what constitutes high-impact family engagement should be provided to grant seekers</w:t>
      </w:r>
      <w:r w:rsidR="00DA105D">
        <w:rPr>
          <w:rFonts w:eastAsia="Times New Roman"/>
        </w:rPr>
        <w:t xml:space="preserve"> that is consistent with the importance of diverse family engagement at all levels.  National PLACE further supports reference to the US Department of Education’s Dual Capacity-Building Framework for Family Engagement as well as the Department of Education and Health and Human Services’ Joint Policy Statement on Family Engagement from the Early Years to the Early Grades.</w:t>
      </w:r>
    </w:p>
    <w:p w:rsidR="00F60EEB" w:rsidRPr="0094475C" w:rsidRDefault="00F60EEB" w:rsidP="00F60EEB">
      <w:pPr>
        <w:rPr>
          <w:rFonts w:eastAsia="Times New Roman"/>
        </w:rPr>
      </w:pPr>
      <w:r w:rsidRPr="0094475C">
        <w:rPr>
          <w:rFonts w:eastAsia="Times New Roman"/>
        </w:rPr>
        <w:t> </w:t>
      </w:r>
    </w:p>
    <w:p w:rsidR="00F60EEB" w:rsidRPr="0094475C" w:rsidRDefault="00F60EEB" w:rsidP="00F60EEB">
      <w:pPr>
        <w:rPr>
          <w:rFonts w:eastAsia="Times New Roman"/>
        </w:rPr>
      </w:pPr>
      <w:r w:rsidRPr="0094475C">
        <w:rPr>
          <w:rFonts w:eastAsia="Times New Roman"/>
        </w:rPr>
        <w:t xml:space="preserve">SEC. 4502 (b) MINIMUM AWARD: </w:t>
      </w:r>
      <w:r w:rsidR="00DA105D">
        <w:rPr>
          <w:rFonts w:eastAsia="Times New Roman"/>
        </w:rPr>
        <w:t>National PLACE suggests a cap of $750,000</w:t>
      </w:r>
      <w:r w:rsidRPr="0094475C">
        <w:rPr>
          <w:rFonts w:eastAsia="Times New Roman"/>
        </w:rPr>
        <w:t xml:space="preserve"> per grant</w:t>
      </w:r>
      <w:r w:rsidR="00DA105D">
        <w:rPr>
          <w:rFonts w:eastAsia="Times New Roman"/>
        </w:rPr>
        <w:t xml:space="preserve"> to ensure that a minimum of 15</w:t>
      </w:r>
      <w:r w:rsidRPr="0094475C">
        <w:rPr>
          <w:rFonts w:eastAsia="Times New Roman"/>
        </w:rPr>
        <w:t xml:space="preserve"> grant awards will be made (with the maximum awards being 20). </w:t>
      </w:r>
      <w:r w:rsidR="00DA105D">
        <w:rPr>
          <w:rFonts w:eastAsia="Times New Roman"/>
        </w:rPr>
        <w:t xml:space="preserve">We would oppose having multi-state awards unless they represent a coalition or consortium of state-based family organizations </w:t>
      </w:r>
      <w:r w:rsidR="00DA105D" w:rsidRPr="00DA105D">
        <w:rPr>
          <w:rFonts w:eastAsia="Times New Roman"/>
        </w:rPr>
        <w:t xml:space="preserve">each with responsibility for implementing state-appropriate strategies in their individual states.  </w:t>
      </w:r>
      <w:r w:rsidR="00DA105D" w:rsidRPr="00DA105D">
        <w:rPr>
          <w:color w:val="000000"/>
        </w:rPr>
        <w:t>There are so many variations among the states in terms of state culture, state school organization, state school rules, etc</w:t>
      </w:r>
      <w:r w:rsidR="00DA105D">
        <w:rPr>
          <w:color w:val="000000"/>
        </w:rPr>
        <w:t xml:space="preserve">. that it is critical that grantees be familiar with those cultures, organizational frameworks, etc.  </w:t>
      </w:r>
      <w:r w:rsidR="00DA105D" w:rsidRPr="00DA105D">
        <w:rPr>
          <w:rFonts w:eastAsia="Times New Roman"/>
        </w:rPr>
        <w:t>We oppose having national organizations without strong, long-lasting relationships</w:t>
      </w:r>
      <w:r w:rsidR="00DA105D">
        <w:rPr>
          <w:rFonts w:eastAsia="Times New Roman"/>
        </w:rPr>
        <w:t xml:space="preserve"> with families, family organizations, schools and districts in individual states being able to receive a multi-state award.</w:t>
      </w:r>
    </w:p>
    <w:p w:rsidR="00F60EEB" w:rsidRPr="0094475C" w:rsidRDefault="00F60EEB" w:rsidP="00F60EEB">
      <w:pPr>
        <w:rPr>
          <w:rFonts w:eastAsia="Times New Roman"/>
        </w:rPr>
      </w:pPr>
      <w:r w:rsidRPr="0094475C">
        <w:rPr>
          <w:rFonts w:eastAsia="Times New Roman"/>
        </w:rPr>
        <w:t> </w:t>
      </w:r>
    </w:p>
    <w:p w:rsidR="00F60EEB" w:rsidRPr="0094475C" w:rsidRDefault="00F60EEB" w:rsidP="00F60EEB">
      <w:pPr>
        <w:rPr>
          <w:rFonts w:eastAsia="Times New Roman"/>
        </w:rPr>
      </w:pPr>
      <w:r w:rsidRPr="0094475C">
        <w:rPr>
          <w:rFonts w:eastAsia="Times New Roman"/>
        </w:rPr>
        <w:t xml:space="preserve">SEC. 4502 (c) MATCHING FUNDS FOR GRANT RENEWAL: </w:t>
      </w:r>
      <w:r w:rsidR="00DA105D">
        <w:rPr>
          <w:rFonts w:eastAsia="Times New Roman"/>
        </w:rPr>
        <w:t>National PLACE strongly recommends</w:t>
      </w:r>
      <w:r w:rsidRPr="0094475C">
        <w:rPr>
          <w:rFonts w:eastAsia="Times New Roman"/>
        </w:rPr>
        <w:t xml:space="preserve"> placing NO MINIMUM amount (e.g., percentage of grant) requirement for matching funds for grant renewal. </w:t>
      </w:r>
      <w:r w:rsidR="00DA105D">
        <w:rPr>
          <w:rFonts w:eastAsia="Times New Roman"/>
        </w:rPr>
        <w:t>Having a minimum requirement for matching funds could well penalize family-run non-profits who could do the job both effectively and cost-effectively but who may not have significant matching funds.</w:t>
      </w:r>
    </w:p>
    <w:p w:rsidR="00F60EEB" w:rsidRPr="0094475C" w:rsidRDefault="00F60EEB" w:rsidP="00F60EEB">
      <w:pPr>
        <w:rPr>
          <w:rFonts w:eastAsia="Times New Roman"/>
        </w:rPr>
      </w:pPr>
      <w:r w:rsidRPr="0094475C">
        <w:rPr>
          <w:rFonts w:eastAsia="Times New Roman"/>
        </w:rPr>
        <w:t> </w:t>
      </w:r>
    </w:p>
    <w:p w:rsidR="00F60EEB" w:rsidRPr="0094475C" w:rsidRDefault="009C713B" w:rsidP="00F60EEB">
      <w:pPr>
        <w:rPr>
          <w:rFonts w:eastAsia="Times New Roman"/>
          <w:b/>
        </w:rPr>
      </w:pPr>
      <w:r>
        <w:rPr>
          <w:rFonts w:eastAsia="Times New Roman"/>
          <w:b/>
        </w:rPr>
        <w:t>SEC. 4503. Applications</w:t>
      </w:r>
      <w:r w:rsidR="00F60EEB" w:rsidRPr="0094475C">
        <w:rPr>
          <w:rFonts w:eastAsia="Times New Roman"/>
          <w:b/>
        </w:rPr>
        <w:t>.</w:t>
      </w:r>
    </w:p>
    <w:p w:rsidR="00F60EEB" w:rsidRPr="0094475C" w:rsidRDefault="00F60EEB" w:rsidP="00F60EEB">
      <w:pPr>
        <w:rPr>
          <w:rFonts w:eastAsia="Times New Roman"/>
        </w:rPr>
      </w:pPr>
    </w:p>
    <w:p w:rsidR="00F60EEB" w:rsidRPr="0094475C" w:rsidRDefault="00F60EEB" w:rsidP="00F60EEB">
      <w:pPr>
        <w:rPr>
          <w:rFonts w:eastAsia="Times New Roman"/>
        </w:rPr>
      </w:pPr>
      <w:r w:rsidRPr="0094475C">
        <w:rPr>
          <w:color w:val="000000"/>
          <w:shd w:val="clear" w:color="auto" w:fill="FFFFFF"/>
        </w:rPr>
        <w:t>We suggest that applications be restricted to, or at least that additional points be provided for, organizations that are physically located in the state they intend to serve</w:t>
      </w:r>
      <w:r w:rsidR="00CB6105">
        <w:rPr>
          <w:color w:val="000000"/>
          <w:shd w:val="clear" w:color="auto" w:fill="FFFFFF"/>
        </w:rPr>
        <w:t>, and that such physical location is their primary place of doing business</w:t>
      </w:r>
      <w:r w:rsidRPr="0094475C">
        <w:rPr>
          <w:color w:val="000000"/>
          <w:shd w:val="clear" w:color="auto" w:fill="FFFFFF"/>
        </w:rPr>
        <w:t>; and that directly serving families and not just schools or districts be a strong component of the application. </w:t>
      </w:r>
      <w:r w:rsidRPr="0094475C">
        <w:rPr>
          <w:rFonts w:eastAsia="Times New Roman"/>
        </w:rPr>
        <w:t>We also suggest that priority is given to not-for-profit family engagement organizations</w:t>
      </w:r>
      <w:r w:rsidR="00DA105D">
        <w:rPr>
          <w:rFonts w:eastAsia="Times New Roman"/>
        </w:rPr>
        <w:t xml:space="preserve"> – especially those that are family-led and family-run -</w:t>
      </w:r>
      <w:r w:rsidRPr="0094475C">
        <w:rPr>
          <w:rFonts w:eastAsia="Times New Roman"/>
        </w:rPr>
        <w:t xml:space="preserve"> that already have a demonstrated statewide or multi-state presence.</w:t>
      </w:r>
    </w:p>
    <w:p w:rsidR="00F60EEB" w:rsidRPr="0094475C" w:rsidRDefault="00F60EEB" w:rsidP="00F60EEB">
      <w:pPr>
        <w:rPr>
          <w:rFonts w:eastAsia="Times New Roman"/>
        </w:rPr>
      </w:pPr>
    </w:p>
    <w:p w:rsidR="00F60EEB" w:rsidRDefault="00F60EEB" w:rsidP="00F60EEB">
      <w:pPr>
        <w:rPr>
          <w:rFonts w:eastAsia="Times New Roman"/>
        </w:rPr>
      </w:pPr>
      <w:r w:rsidRPr="0094475C">
        <w:rPr>
          <w:rFonts w:eastAsia="Times New Roman"/>
        </w:rPr>
        <w:t>To ensure that programs will include a focus on advancing equity, applicants should demonstrate their experience working in urban and rural Title I communities with culturally, racially and linguistically diverse students and families</w:t>
      </w:r>
      <w:r w:rsidR="00CB6105">
        <w:rPr>
          <w:rFonts w:eastAsia="Times New Roman"/>
        </w:rPr>
        <w:t xml:space="preserve"> as well as families of children with disabilities</w:t>
      </w:r>
      <w:r w:rsidRPr="0094475C">
        <w:rPr>
          <w:rFonts w:eastAsia="Times New Roman"/>
        </w:rPr>
        <w:t xml:space="preserve">. </w:t>
      </w:r>
    </w:p>
    <w:p w:rsidR="00DA105D" w:rsidRDefault="00DA105D" w:rsidP="00F60EEB">
      <w:pPr>
        <w:rPr>
          <w:rFonts w:eastAsia="Times New Roman"/>
        </w:rPr>
      </w:pPr>
    </w:p>
    <w:p w:rsidR="00DA105D" w:rsidRPr="0094475C" w:rsidRDefault="00CB6105" w:rsidP="00F60EEB">
      <w:pPr>
        <w:rPr>
          <w:rFonts w:eastAsia="Times New Roman"/>
        </w:rPr>
      </w:pPr>
      <w:r>
        <w:rPr>
          <w:rFonts w:eastAsia="Times New Roman"/>
        </w:rPr>
        <w:t>SEC. 4503 (2): National PLACE strongly opposes any requirement to have a sign-off requirement from the SEA Chief to the US Department of Education.  There are other ways to demonstrate evidence of collaboration with and support of the State Education Agency.</w:t>
      </w:r>
    </w:p>
    <w:p w:rsidR="00F60EEB" w:rsidRPr="0094475C" w:rsidRDefault="00F60EEB" w:rsidP="00F60EEB">
      <w:r w:rsidRPr="0094475C">
        <w:rPr>
          <w:rFonts w:eastAsia="Times New Roman"/>
        </w:rPr>
        <w:lastRenderedPageBreak/>
        <w:t>SEC. 4503 (</w:t>
      </w:r>
      <w:r>
        <w:rPr>
          <w:rFonts w:eastAsia="Times New Roman"/>
        </w:rPr>
        <w:t>F</w:t>
      </w:r>
      <w:r w:rsidRPr="0094475C">
        <w:rPr>
          <w:rFonts w:eastAsia="Times New Roman"/>
        </w:rPr>
        <w:t>)</w:t>
      </w:r>
      <w:r>
        <w:rPr>
          <w:rFonts w:eastAsia="Times New Roman"/>
        </w:rPr>
        <w:t>(ii)</w:t>
      </w:r>
      <w:r w:rsidRPr="0094475C">
        <w:rPr>
          <w:rFonts w:eastAsia="Times New Roman"/>
        </w:rPr>
        <w:t xml:space="preserve">: </w:t>
      </w:r>
      <w:r w:rsidRPr="0094475C">
        <w:rPr>
          <w:color w:val="000000"/>
          <w:shd w:val="clear" w:color="auto" w:fill="FFFFFF"/>
        </w:rPr>
        <w:t>We recommend that, f</w:t>
      </w:r>
      <w:r w:rsidRPr="0094475C">
        <w:rPr>
          <w:color w:val="000000"/>
        </w:rPr>
        <w:t>or the purposes of any awards under this legislation, the applicants/awardees</w:t>
      </w:r>
      <w:r w:rsidR="004B252A">
        <w:rPr>
          <w:color w:val="000000"/>
        </w:rPr>
        <w:t xml:space="preserve"> include evidence of work with Parent Training and Information Centers and Community Parent Resource C</w:t>
      </w:r>
      <w:r w:rsidRPr="0094475C">
        <w:rPr>
          <w:color w:val="000000"/>
        </w:rPr>
        <w:t>enters assisted under sections 671 and 672 of the Individuals with Disabilities Education Act (20 U.S.C. 1471; 1472) and that this evidence must be through memoranda of agreement (</w:t>
      </w:r>
      <w:r w:rsidR="004B252A">
        <w:rPr>
          <w:color w:val="000000"/>
        </w:rPr>
        <w:t>MOAs) and/or subcontracts with Parent Training and Information C</w:t>
      </w:r>
      <w:r w:rsidRPr="0094475C">
        <w:rPr>
          <w:color w:val="000000"/>
        </w:rPr>
        <w:t xml:space="preserve">enters and/or </w:t>
      </w:r>
      <w:r w:rsidR="004B252A">
        <w:rPr>
          <w:color w:val="000000"/>
        </w:rPr>
        <w:t>C</w:t>
      </w:r>
      <w:r w:rsidRPr="0094475C">
        <w:rPr>
          <w:color w:val="000000"/>
        </w:rPr>
        <w:t>om</w:t>
      </w:r>
      <w:r w:rsidR="004B252A">
        <w:rPr>
          <w:color w:val="000000"/>
        </w:rPr>
        <w:t>munity Parent Resource C</w:t>
      </w:r>
      <w:r w:rsidRPr="0094475C">
        <w:rPr>
          <w:color w:val="000000"/>
        </w:rPr>
        <w:t>enters from the state to be served. These subcontracts or MOAs must include substantive funded activities that contribute to the projects’ goals and objectives relating to providing information and training for SEA and LEA staff on effective engagement of families of students with disabilities and for development activities for families of students with disabilities to be partners in their children’s schools’ improvement and their children’s development. These Parent Centers have extensive demonstrated expertise in reaching and serving families (of children with and without disabilities) despite shrinking resources. SFEC applicants must be required to budget for Parent Center(s) for that state to be funded partners in the SFEC, as well as being represented on the Special Advisory Committee.</w:t>
      </w:r>
      <w:r w:rsidRPr="0094475C">
        <w:t xml:space="preserve"> </w:t>
      </w:r>
    </w:p>
    <w:p w:rsidR="00CB6105" w:rsidRDefault="00CB6105" w:rsidP="00F60EEB">
      <w:pPr>
        <w:rPr>
          <w:rFonts w:eastAsia="Times New Roman"/>
        </w:rPr>
      </w:pPr>
    </w:p>
    <w:p w:rsidR="00CB6105" w:rsidRDefault="00F60EEB" w:rsidP="00F60EEB">
      <w:pPr>
        <w:rPr>
          <w:rFonts w:eastAsia="Times New Roman"/>
        </w:rPr>
      </w:pPr>
      <w:r w:rsidRPr="0094475C">
        <w:rPr>
          <w:rFonts w:eastAsia="Times New Roman"/>
        </w:rPr>
        <w:t>SEC. 4503 (</w:t>
      </w:r>
      <w:r>
        <w:rPr>
          <w:rFonts w:eastAsia="Times New Roman"/>
        </w:rPr>
        <w:t>G</w:t>
      </w:r>
      <w:r w:rsidRPr="0094475C">
        <w:rPr>
          <w:rFonts w:eastAsia="Times New Roman"/>
        </w:rPr>
        <w:t>)</w:t>
      </w:r>
      <w:r>
        <w:rPr>
          <w:rFonts w:eastAsia="Times New Roman"/>
        </w:rPr>
        <w:t xml:space="preserve">: </w:t>
      </w:r>
      <w:r w:rsidRPr="0094475C">
        <w:rPr>
          <w:rFonts w:eastAsia="Times New Roman"/>
        </w:rPr>
        <w:t xml:space="preserve">We suggest </w:t>
      </w:r>
      <w:r w:rsidR="00CB6105">
        <w:rPr>
          <w:rFonts w:eastAsia="Times New Roman"/>
        </w:rPr>
        <w:t>language that makes it clear that this program is intended to support and enhance family engagement from the early years through graduation and recommend reference to terms and strategies in the Family Engagement from the Early Years to the Early Grades Joint Policy Statement referenced above. (</w:t>
      </w:r>
      <w:hyperlink r:id="rId22" w:history="1">
        <w:r w:rsidR="00CB6105" w:rsidRPr="00DA2547">
          <w:rPr>
            <w:rStyle w:val="Hyperlink"/>
            <w:rFonts w:eastAsia="Times New Roman"/>
          </w:rPr>
          <w:t>www2.ed.gov/about/inits/ed/earlylearning/files/policy-statement-on-family-engagement.pdf</w:t>
        </w:r>
      </w:hyperlink>
      <w:r w:rsidR="00CB6105">
        <w:rPr>
          <w:rFonts w:eastAsia="Times New Roman"/>
        </w:rPr>
        <w:t xml:space="preserve">) </w:t>
      </w:r>
    </w:p>
    <w:p w:rsidR="00CB6105" w:rsidRDefault="00CB6105" w:rsidP="00F60EEB">
      <w:pPr>
        <w:rPr>
          <w:rFonts w:eastAsia="Times New Roman"/>
        </w:rPr>
      </w:pPr>
    </w:p>
    <w:p w:rsidR="00CB6105" w:rsidRDefault="00CB6105" w:rsidP="00F60EEB">
      <w:pPr>
        <w:rPr>
          <w:rFonts w:eastAsia="Times New Roman"/>
        </w:rPr>
      </w:pPr>
      <w:r>
        <w:rPr>
          <w:rFonts w:eastAsia="Times New Roman"/>
        </w:rPr>
        <w:t>SEC. 4503 (J): We strongly recommend that applicants be required to demonstrate their ability to reach and engage families not previously involved in their children’s education.</w:t>
      </w:r>
    </w:p>
    <w:p w:rsidR="00CB6105" w:rsidRDefault="00CB6105" w:rsidP="00F60EEB">
      <w:pPr>
        <w:rPr>
          <w:rFonts w:eastAsia="Times New Roman"/>
        </w:rPr>
      </w:pPr>
    </w:p>
    <w:p w:rsidR="00F60EEB" w:rsidRPr="0094475C" w:rsidRDefault="00CB6105" w:rsidP="00F60EEB">
      <w:pPr>
        <w:rPr>
          <w:rFonts w:eastAsia="Times New Roman"/>
        </w:rPr>
      </w:pPr>
      <w:r>
        <w:rPr>
          <w:rFonts w:eastAsia="Times New Roman"/>
        </w:rPr>
        <w:t>SEC. 4503 (K): This language should</w:t>
      </w:r>
      <w:r w:rsidR="00F60EEB" w:rsidRPr="0094475C">
        <w:rPr>
          <w:rFonts w:eastAsia="Times New Roman"/>
        </w:rPr>
        <w:t xml:space="preserve"> be strengthened to specify that the applicant should be able to demonstrate experience in implementing culturally responsive family engagement. There cannot be a commitment to advancing equity and opportunity for all students otherwise. This will define the expected outcome of such outreach.</w:t>
      </w:r>
    </w:p>
    <w:p w:rsidR="00F60EEB" w:rsidRPr="0094475C" w:rsidRDefault="00F60EEB" w:rsidP="00F60EEB">
      <w:pPr>
        <w:rPr>
          <w:rFonts w:eastAsia="Times New Roman"/>
        </w:rPr>
      </w:pPr>
      <w:r w:rsidRPr="0094475C">
        <w:rPr>
          <w:rFonts w:eastAsia="Times New Roman"/>
        </w:rPr>
        <w:t> </w:t>
      </w:r>
    </w:p>
    <w:p w:rsidR="00F60EEB" w:rsidRDefault="00F60EEB" w:rsidP="00F60EEB">
      <w:pPr>
        <w:rPr>
          <w:rFonts w:eastAsia="Times New Roman"/>
        </w:rPr>
      </w:pPr>
      <w:r w:rsidRPr="00CB6105">
        <w:rPr>
          <w:rFonts w:eastAsia="Times New Roman"/>
        </w:rPr>
        <w:t>Evaluation:</w:t>
      </w:r>
      <w:r w:rsidRPr="0094475C">
        <w:rPr>
          <w:rFonts w:eastAsia="Times New Roman"/>
          <w:b/>
        </w:rPr>
        <w:t xml:space="preserve"> </w:t>
      </w:r>
      <w:r w:rsidRPr="0094475C">
        <w:rPr>
          <w:rFonts w:eastAsia="Times New Roman"/>
        </w:rPr>
        <w:t>We believe that specific program evaluation requirements should focus on outcomes versus solely outputs to ensure that programs are proven to be effective in advancing high-impact family, school, and community engagement. Outcome-based evaluation will also improve opportunities for these programs to be sustainable and scalable, greatly expanding the potential impact of this funding. Therefore</w:t>
      </w:r>
      <w:r>
        <w:rPr>
          <w:rFonts w:eastAsia="Times New Roman"/>
        </w:rPr>
        <w:t>,</w:t>
      </w:r>
      <w:r w:rsidRPr="0094475C">
        <w:rPr>
          <w:rFonts w:eastAsia="Times New Roman"/>
        </w:rPr>
        <w:t xml:space="preserve"> we suggest that a minimum of 5% of funds granted should be dedicated to evaluation</w:t>
      </w:r>
      <w:r w:rsidR="00CB6105">
        <w:rPr>
          <w:rFonts w:eastAsia="Times New Roman"/>
        </w:rPr>
        <w:t>, although there should not be a requirement to expend 5% of funds on an external evaluation but rather a total of 5% of funds being spent on project evaluation that might include some funds for external evaluation</w:t>
      </w:r>
      <w:r w:rsidRPr="0094475C">
        <w:rPr>
          <w:rFonts w:eastAsia="Times New Roman"/>
        </w:rPr>
        <w:t>. Additionally, we suggest that grant applicants submit a theory of change and logic model to show the ultimate impact of this work in advancing statewide family engagement policy and practice.</w:t>
      </w:r>
    </w:p>
    <w:p w:rsidR="00CB6105" w:rsidRDefault="00CB6105" w:rsidP="00F60EEB">
      <w:pPr>
        <w:rPr>
          <w:rFonts w:eastAsia="Times New Roman"/>
        </w:rPr>
      </w:pPr>
    </w:p>
    <w:p w:rsidR="00CB6105" w:rsidRPr="00CB6105" w:rsidRDefault="009C713B" w:rsidP="00F60EEB">
      <w:pPr>
        <w:rPr>
          <w:rFonts w:eastAsia="Times New Roman"/>
          <w:b/>
        </w:rPr>
      </w:pPr>
      <w:r>
        <w:rPr>
          <w:rFonts w:eastAsia="Times New Roman"/>
          <w:b/>
        </w:rPr>
        <w:t>CONCLUSION</w:t>
      </w:r>
    </w:p>
    <w:p w:rsidR="00CB6105" w:rsidRDefault="00CB6105" w:rsidP="00F60EEB">
      <w:pPr>
        <w:rPr>
          <w:rFonts w:eastAsia="Times New Roman"/>
        </w:rPr>
      </w:pPr>
    </w:p>
    <w:p w:rsidR="00CB6105" w:rsidRDefault="00CB6105" w:rsidP="00F60EEB">
      <w:pPr>
        <w:rPr>
          <w:rFonts w:eastAsia="Times New Roman"/>
        </w:rPr>
      </w:pPr>
      <w:r>
        <w:rPr>
          <w:rFonts w:eastAsia="Times New Roman"/>
        </w:rPr>
        <w:t xml:space="preserve">National PLACE strongly believes that the most effective and cost-effective organizations who should receive the SFEC grants are those that are (a) family-led and family-run, (b) with deep knowledge of and experience </w:t>
      </w:r>
      <w:r w:rsidR="005E17B6">
        <w:rPr>
          <w:rFonts w:eastAsia="Times New Roman"/>
        </w:rPr>
        <w:t xml:space="preserve">and relationships </w:t>
      </w:r>
      <w:r>
        <w:rPr>
          <w:rFonts w:eastAsia="Times New Roman"/>
        </w:rPr>
        <w:t xml:space="preserve">with the state’s early childhood and school-age </w:t>
      </w:r>
      <w:bookmarkStart w:id="0" w:name="_GoBack"/>
      <w:bookmarkEnd w:id="0"/>
      <w:r>
        <w:rPr>
          <w:rFonts w:eastAsia="Times New Roman"/>
        </w:rPr>
        <w:t xml:space="preserve">education systems, (c) who are committed to and have demonstrated capacity reaching, </w:t>
      </w:r>
      <w:r>
        <w:rPr>
          <w:rFonts w:eastAsia="Times New Roman"/>
        </w:rPr>
        <w:lastRenderedPageBreak/>
        <w:t>educating, and supporting diverse families and the professionals who serve them,</w:t>
      </w:r>
      <w:r w:rsidR="005E17B6">
        <w:rPr>
          <w:rFonts w:eastAsia="Times New Roman"/>
        </w:rPr>
        <w:t xml:space="preserve"> with diversity including geographic diversity within the state, racial/ethnic/language diversity, socio-economic diversity, ability diversity, age diversity, and literacy level diversity, among others,</w:t>
      </w:r>
      <w:r>
        <w:rPr>
          <w:rFonts w:eastAsia="Times New Roman"/>
        </w:rPr>
        <w:t xml:space="preserve"> (d) whose primary place of business is in the state they seek to be funded to serve, and (e) who </w:t>
      </w:r>
      <w:r w:rsidR="005E17B6">
        <w:rPr>
          <w:rFonts w:eastAsia="Times New Roman"/>
        </w:rPr>
        <w:t>have a mission that specifically includes support for the engagement of diverse families in their children’s early childhood, education, and transition to adult life.</w:t>
      </w:r>
    </w:p>
    <w:p w:rsidR="005E17B6" w:rsidRDefault="005E17B6" w:rsidP="00F60EEB">
      <w:pPr>
        <w:rPr>
          <w:rFonts w:eastAsia="Times New Roman"/>
        </w:rPr>
      </w:pPr>
    </w:p>
    <w:p w:rsidR="005E17B6" w:rsidRDefault="005E17B6" w:rsidP="00F60EEB">
      <w:pPr>
        <w:rPr>
          <w:rFonts w:eastAsia="Times New Roman"/>
        </w:rPr>
      </w:pPr>
      <w:r>
        <w:rPr>
          <w:rFonts w:eastAsia="Times New Roman"/>
        </w:rPr>
        <w:t>We look forward to working with the US Department of Education to ensure that the application and selection process prioritizes these critical factors.</w:t>
      </w:r>
    </w:p>
    <w:p w:rsidR="00D53782" w:rsidRDefault="00D53782" w:rsidP="00F60EEB">
      <w:pPr>
        <w:rPr>
          <w:rFonts w:eastAsia="Times New Roman"/>
        </w:rPr>
      </w:pPr>
    </w:p>
    <w:p w:rsidR="00D53782" w:rsidRDefault="00D53782" w:rsidP="00D53782">
      <w:pPr>
        <w:ind w:left="288" w:hanging="288"/>
        <w:rPr>
          <w:sz w:val="20"/>
        </w:rPr>
      </w:pPr>
    </w:p>
    <w:sectPr w:rsidR="00D53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5E"/>
    <w:rsid w:val="001B5252"/>
    <w:rsid w:val="00251FF3"/>
    <w:rsid w:val="004B252A"/>
    <w:rsid w:val="005E17B6"/>
    <w:rsid w:val="00705777"/>
    <w:rsid w:val="00721BBF"/>
    <w:rsid w:val="007C475E"/>
    <w:rsid w:val="008B42D4"/>
    <w:rsid w:val="008D0247"/>
    <w:rsid w:val="009C713B"/>
    <w:rsid w:val="00A129AD"/>
    <w:rsid w:val="00A8657F"/>
    <w:rsid w:val="00CB6105"/>
    <w:rsid w:val="00D53782"/>
    <w:rsid w:val="00DA105D"/>
    <w:rsid w:val="00E8591C"/>
    <w:rsid w:val="00EC6E57"/>
    <w:rsid w:val="00F6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3E4B"/>
  <w15:chartTrackingRefBased/>
  <w15:docId w15:val="{8DCBED92-02C4-4B0F-AC86-981D5137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75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EEB"/>
  </w:style>
  <w:style w:type="character" w:styleId="Hyperlink">
    <w:name w:val="Hyperlink"/>
    <w:basedOn w:val="DefaultParagraphFont"/>
    <w:uiPriority w:val="99"/>
    <w:unhideWhenUsed/>
    <w:rsid w:val="00CB6105"/>
    <w:rPr>
      <w:color w:val="0563C1" w:themeColor="hyperlink"/>
      <w:u w:val="single"/>
    </w:rPr>
  </w:style>
  <w:style w:type="table" w:styleId="TableGrid">
    <w:name w:val="Table Grid"/>
    <w:basedOn w:val="TableNormal"/>
    <w:uiPriority w:val="39"/>
    <w:rsid w:val="00D5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hyperlink" Target="mailto:nationalplace@parentsatthetable.org"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s://www2.ed.gov/about/inits/ed/earlylearning/files/policy-statement-on-family-eng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5</cp:revision>
  <dcterms:created xsi:type="dcterms:W3CDTF">2018-05-10T14:58:00Z</dcterms:created>
  <dcterms:modified xsi:type="dcterms:W3CDTF">2018-05-10T15:14:00Z</dcterms:modified>
</cp:coreProperties>
</file>