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049E" w:rsidRDefault="00C5049E" w:rsidP="00AF457B">
      <w:pPr>
        <w:jc w:val="center"/>
        <w:rPr>
          <w:b/>
          <w:sz w:val="26"/>
          <w:szCs w:val="26"/>
        </w:rPr>
      </w:pPr>
      <w:bookmarkStart w:id="0" w:name="_GoBack"/>
      <w:bookmarkEnd w:id="0"/>
      <w:r w:rsidRPr="00C5049E">
        <w:rPr>
          <w:b/>
          <w:noProof/>
          <w:sz w:val="26"/>
          <w:szCs w:val="26"/>
        </w:rPr>
        <w:drawing>
          <wp:inline distT="0" distB="0" distL="0" distR="0" wp14:anchorId="2B0B5C60" wp14:editId="501FF96C">
            <wp:extent cx="1245338" cy="1727135"/>
            <wp:effectExtent l="0" t="0" r="0" b="6985"/>
            <wp:docPr id="7174" name="Picture 2" descr="National PLACE logo: text reads &quot;The National Center for Parent Leadership, Advocacy and Community Empowerment&quot;, with images of hands and a heart" title="National PLACE logo">
              <a:extLst xmlns:a="http://schemas.openxmlformats.org/drawingml/2006/ma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 name="Picture 2" descr="National PLACE logo: text reads &quot;The National Center for Parent Leadership, Advocacy and Community Empowerment&quot;, with images of hands and a heart" title="National PLACE logo">
                      <a:extLst/>
                    </pic:cNvPr>
                    <pic:cNvPicPr>
                      <a:picLocks noChangeAspect="1" noChangeArrowheads="1"/>
                    </pic:cNvPicPr>
                  </pic:nvPicPr>
                  <pic:blipFill>
                    <a:blip r:embed="rId5"/>
                    <a:srcRect/>
                    <a:stretch>
                      <a:fillRect/>
                    </a:stretch>
                  </pic:blipFill>
                  <pic:spPr bwMode="auto">
                    <a:xfrm>
                      <a:off x="0" y="0"/>
                      <a:ext cx="1252014" cy="1736394"/>
                    </a:xfrm>
                    <a:prstGeom prst="rect">
                      <a:avLst/>
                    </a:prstGeom>
                    <a:noFill/>
                    <a:ln>
                      <a:noFill/>
                    </a:ln>
                    <a:extLst/>
                  </pic:spPr>
                </pic:pic>
              </a:graphicData>
            </a:graphic>
          </wp:inline>
        </w:drawing>
      </w:r>
    </w:p>
    <w:p w:rsidR="00C5049E" w:rsidRDefault="00C5049E" w:rsidP="00AF457B">
      <w:pPr>
        <w:jc w:val="center"/>
        <w:rPr>
          <w:b/>
          <w:sz w:val="26"/>
          <w:szCs w:val="26"/>
        </w:rPr>
      </w:pPr>
    </w:p>
    <w:p w:rsidR="00A8657F" w:rsidRPr="00AF457B" w:rsidRDefault="00AF457B" w:rsidP="00AF457B">
      <w:pPr>
        <w:jc w:val="center"/>
        <w:rPr>
          <w:b/>
          <w:sz w:val="26"/>
          <w:szCs w:val="26"/>
        </w:rPr>
      </w:pPr>
      <w:r w:rsidRPr="00AF457B">
        <w:rPr>
          <w:b/>
          <w:sz w:val="26"/>
          <w:szCs w:val="26"/>
        </w:rPr>
        <w:t>Families in Jeopardy: Threats to Children and Families in the Proposed Federal Budget</w:t>
      </w:r>
    </w:p>
    <w:p w:rsidR="00AF457B" w:rsidRDefault="00AF457B"/>
    <w:p w:rsidR="00C5049E" w:rsidRDefault="00C5049E">
      <w:pPr>
        <w:rPr>
          <w:b/>
          <w:sz w:val="24"/>
          <w:szCs w:val="24"/>
        </w:rPr>
      </w:pPr>
      <w:r>
        <w:rPr>
          <w:b/>
          <w:sz w:val="24"/>
          <w:szCs w:val="24"/>
        </w:rPr>
        <w:t>NATIONAL PLACE Mission and Vision</w:t>
      </w:r>
    </w:p>
    <w:p w:rsidR="00C5049E" w:rsidRDefault="00C5049E">
      <w:pPr>
        <w:rPr>
          <w:b/>
          <w:sz w:val="24"/>
          <w:szCs w:val="24"/>
        </w:rPr>
      </w:pPr>
    </w:p>
    <w:p w:rsidR="00C5049E" w:rsidRPr="00C5049E" w:rsidRDefault="00C5049E" w:rsidP="00C5049E">
      <w:pPr>
        <w:rPr>
          <w:sz w:val="24"/>
          <w:szCs w:val="24"/>
        </w:rPr>
      </w:pPr>
      <w:r w:rsidRPr="00C5049E">
        <w:rPr>
          <w:b/>
          <w:i/>
          <w:sz w:val="24"/>
          <w:szCs w:val="24"/>
        </w:rPr>
        <w:t>Mission</w:t>
      </w:r>
      <w:r>
        <w:rPr>
          <w:sz w:val="24"/>
          <w:szCs w:val="24"/>
        </w:rPr>
        <w:t xml:space="preserve">: </w:t>
      </w:r>
      <w:r w:rsidRPr="00C5049E">
        <w:rPr>
          <w:sz w:val="24"/>
          <w:szCs w:val="24"/>
        </w:rPr>
        <w:t>To educate and empower families and family-led organizations and support them to advocate for enhanced parent involvement and leadership in education, health and human services decision-making with regard to services for children and families.</w:t>
      </w:r>
    </w:p>
    <w:p w:rsidR="00C5049E" w:rsidRPr="00C5049E" w:rsidRDefault="00C5049E" w:rsidP="00C5049E">
      <w:pPr>
        <w:rPr>
          <w:sz w:val="24"/>
          <w:szCs w:val="24"/>
        </w:rPr>
      </w:pPr>
      <w:r w:rsidRPr="00C5049E">
        <w:rPr>
          <w:b/>
          <w:i/>
          <w:sz w:val="24"/>
          <w:szCs w:val="24"/>
        </w:rPr>
        <w:t>Motto</w:t>
      </w:r>
      <w:r>
        <w:rPr>
          <w:sz w:val="24"/>
          <w:szCs w:val="24"/>
        </w:rPr>
        <w:t xml:space="preserve">: </w:t>
      </w:r>
      <w:r w:rsidRPr="00C5049E">
        <w:rPr>
          <w:sz w:val="24"/>
          <w:szCs w:val="24"/>
        </w:rPr>
        <w:t> </w:t>
      </w:r>
      <w:r w:rsidRPr="00C5049E">
        <w:rPr>
          <w:i/>
          <w:iCs/>
          <w:sz w:val="24"/>
          <w:szCs w:val="24"/>
        </w:rPr>
        <w:t>Advocating to ensure the parents’ PLACE at decision-making tables</w:t>
      </w:r>
    </w:p>
    <w:p w:rsidR="00C5049E" w:rsidRDefault="00C5049E">
      <w:pPr>
        <w:rPr>
          <w:b/>
          <w:sz w:val="24"/>
          <w:szCs w:val="24"/>
        </w:rPr>
      </w:pPr>
    </w:p>
    <w:p w:rsidR="00C5049E" w:rsidRDefault="00C5049E">
      <w:pPr>
        <w:rPr>
          <w:b/>
          <w:sz w:val="24"/>
          <w:szCs w:val="24"/>
        </w:rPr>
      </w:pPr>
      <w:r>
        <w:rPr>
          <w:b/>
          <w:sz w:val="24"/>
          <w:szCs w:val="24"/>
        </w:rPr>
        <w:t>Public Policy Advocacy for Social Change</w:t>
      </w:r>
    </w:p>
    <w:p w:rsidR="00C5049E" w:rsidRDefault="00C5049E">
      <w:pPr>
        <w:rPr>
          <w:b/>
          <w:sz w:val="24"/>
          <w:szCs w:val="24"/>
        </w:rPr>
      </w:pPr>
    </w:p>
    <w:p w:rsidR="00C5049E" w:rsidRPr="00C5049E" w:rsidRDefault="00C5049E" w:rsidP="00C5049E">
      <w:pPr>
        <w:rPr>
          <w:sz w:val="24"/>
          <w:szCs w:val="24"/>
        </w:rPr>
      </w:pPr>
      <w:r w:rsidRPr="00C5049E">
        <w:rPr>
          <w:sz w:val="24"/>
          <w:szCs w:val="24"/>
        </w:rPr>
        <w:t>“Never doubt that a small group of thoughtful, committed [people] can change the world.  Indeed, it is the only thing that ever has.”</w:t>
      </w:r>
    </w:p>
    <w:p w:rsidR="00C5049E" w:rsidRPr="00C5049E" w:rsidRDefault="00C5049E" w:rsidP="00C5049E">
      <w:pPr>
        <w:rPr>
          <w:sz w:val="24"/>
          <w:szCs w:val="24"/>
        </w:rPr>
      </w:pPr>
      <w:r w:rsidRPr="00C5049E">
        <w:rPr>
          <w:sz w:val="24"/>
          <w:szCs w:val="24"/>
        </w:rPr>
        <w:t xml:space="preserve">  </w:t>
      </w:r>
      <w:r>
        <w:rPr>
          <w:sz w:val="24"/>
          <w:szCs w:val="24"/>
        </w:rPr>
        <w:t>-</w:t>
      </w:r>
      <w:r w:rsidRPr="00C5049E">
        <w:rPr>
          <w:i/>
          <w:iCs/>
          <w:sz w:val="24"/>
          <w:szCs w:val="24"/>
        </w:rPr>
        <w:t>Margaret Mead</w:t>
      </w:r>
    </w:p>
    <w:p w:rsidR="00C5049E" w:rsidRDefault="00C5049E">
      <w:pPr>
        <w:rPr>
          <w:b/>
          <w:sz w:val="24"/>
          <w:szCs w:val="24"/>
        </w:rPr>
      </w:pPr>
    </w:p>
    <w:p w:rsidR="00C5049E" w:rsidRDefault="00C5049E">
      <w:pPr>
        <w:rPr>
          <w:b/>
          <w:sz w:val="24"/>
          <w:szCs w:val="24"/>
        </w:rPr>
      </w:pPr>
      <w:r>
        <w:rPr>
          <w:b/>
          <w:sz w:val="24"/>
          <w:szCs w:val="24"/>
        </w:rPr>
        <w:t>The National Context</w:t>
      </w:r>
    </w:p>
    <w:p w:rsidR="00C5049E" w:rsidRDefault="00C5049E">
      <w:pPr>
        <w:rPr>
          <w:b/>
          <w:sz w:val="24"/>
          <w:szCs w:val="24"/>
        </w:rPr>
      </w:pPr>
    </w:p>
    <w:p w:rsidR="00C5049E" w:rsidRDefault="00051AEA" w:rsidP="00051AEA">
      <w:pPr>
        <w:jc w:val="right"/>
        <w:rPr>
          <w:b/>
          <w:sz w:val="24"/>
          <w:szCs w:val="24"/>
        </w:rPr>
      </w:pPr>
      <w:r w:rsidRPr="00051AEA">
        <w:rPr>
          <w:b/>
          <w:noProof/>
          <w:sz w:val="24"/>
          <w:szCs w:val="24"/>
        </w:rPr>
        <w:drawing>
          <wp:inline distT="0" distB="0" distL="0" distR="0">
            <wp:extent cx="5943600" cy="3337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3337650"/>
                    </a:xfrm>
                    <a:prstGeom prst="rect">
                      <a:avLst/>
                    </a:prstGeom>
                    <a:noFill/>
                    <a:ln>
                      <a:noFill/>
                    </a:ln>
                  </pic:spPr>
                </pic:pic>
              </a:graphicData>
            </a:graphic>
          </wp:inline>
        </w:drawing>
      </w:r>
    </w:p>
    <w:p w:rsidR="00C5049E" w:rsidRDefault="00C5049E">
      <w:pPr>
        <w:rPr>
          <w:b/>
          <w:sz w:val="24"/>
          <w:szCs w:val="24"/>
        </w:rPr>
      </w:pPr>
    </w:p>
    <w:p w:rsidR="00AF457B" w:rsidRPr="004A7086" w:rsidRDefault="00AF457B">
      <w:pPr>
        <w:rPr>
          <w:b/>
          <w:sz w:val="24"/>
          <w:szCs w:val="24"/>
        </w:rPr>
      </w:pPr>
      <w:r w:rsidRPr="004A7086">
        <w:rPr>
          <w:b/>
          <w:sz w:val="24"/>
          <w:szCs w:val="24"/>
        </w:rPr>
        <w:lastRenderedPageBreak/>
        <w:t>EDUCATION</w:t>
      </w:r>
    </w:p>
    <w:p w:rsidR="00AF457B" w:rsidRDefault="00AF457B"/>
    <w:p w:rsidR="00AF457B" w:rsidRDefault="00AF457B" w:rsidP="00AF457B">
      <w:r w:rsidRPr="00AF457B">
        <w:rPr>
          <w:b/>
          <w:i/>
        </w:rPr>
        <w:t>$100 Answer:</w:t>
      </w:r>
      <w:r>
        <w:t xml:space="preserve"> </w:t>
      </w:r>
      <w:r w:rsidRPr="00AF457B">
        <w:t>US Secretary of Education Betsy DeVos</w:t>
      </w:r>
    </w:p>
    <w:p w:rsidR="00AF457B" w:rsidRDefault="00AF457B" w:rsidP="00AF457B">
      <w:r w:rsidRPr="00AF457B">
        <w:rPr>
          <w:b/>
          <w:i/>
        </w:rPr>
        <w:t>$100 Question</w:t>
      </w:r>
      <w:r>
        <w:t xml:space="preserve">: </w:t>
      </w:r>
      <w:r w:rsidRPr="00AF457B">
        <w:t>Who said: “We had to make some difficult decisions with this budget” when supporting</w:t>
      </w:r>
      <w:r>
        <w:t xml:space="preserve"> </w:t>
      </w:r>
      <w:r w:rsidRPr="00AF457B">
        <w:t xml:space="preserve"> a 26% cut to special education grants to states &amp; cuts affecting programs for the deaf &amp; blind without consulting the families whose children are the intended beneficiaries?</w:t>
      </w:r>
    </w:p>
    <w:p w:rsidR="00AF457B" w:rsidRDefault="00AF457B" w:rsidP="00AF457B"/>
    <w:p w:rsidR="00AF457B" w:rsidRPr="00AF457B" w:rsidRDefault="00AF457B" w:rsidP="00AF457B">
      <w:r w:rsidRPr="00AF457B">
        <w:rPr>
          <w:b/>
          <w:i/>
        </w:rPr>
        <w:t>$200 Answer</w:t>
      </w:r>
      <w:r>
        <w:t xml:space="preserve">: </w:t>
      </w:r>
      <w:r w:rsidRPr="00AF457B">
        <w:t>Elimination of funding for:</w:t>
      </w:r>
    </w:p>
    <w:p w:rsidR="00FB5F1D" w:rsidRPr="00AF457B" w:rsidRDefault="00051AEA" w:rsidP="00AF457B">
      <w:pPr>
        <w:numPr>
          <w:ilvl w:val="0"/>
          <w:numId w:val="1"/>
        </w:numPr>
        <w:tabs>
          <w:tab w:val="clear" w:pos="360"/>
        </w:tabs>
      </w:pPr>
      <w:r w:rsidRPr="00AF457B">
        <w:t xml:space="preserve">Statewide Family Engagement Centers, </w:t>
      </w:r>
    </w:p>
    <w:p w:rsidR="00FB5F1D" w:rsidRPr="00AF457B" w:rsidRDefault="00051AEA" w:rsidP="00AF457B">
      <w:pPr>
        <w:numPr>
          <w:ilvl w:val="0"/>
          <w:numId w:val="1"/>
        </w:numPr>
        <w:tabs>
          <w:tab w:val="clear" w:pos="360"/>
        </w:tabs>
      </w:pPr>
      <w:r w:rsidRPr="00AF457B">
        <w:t xml:space="preserve">21st Century Community Learning Centers, </w:t>
      </w:r>
    </w:p>
    <w:p w:rsidR="00FB5F1D" w:rsidRPr="00AF457B" w:rsidRDefault="00051AEA" w:rsidP="00AF457B">
      <w:pPr>
        <w:numPr>
          <w:ilvl w:val="0"/>
          <w:numId w:val="1"/>
        </w:numPr>
        <w:tabs>
          <w:tab w:val="clear" w:pos="360"/>
        </w:tabs>
      </w:pPr>
      <w:r w:rsidRPr="00AF457B">
        <w:t xml:space="preserve">comprehensive literacy development grants, and </w:t>
      </w:r>
    </w:p>
    <w:p w:rsidR="00FB5F1D" w:rsidRDefault="00051AEA" w:rsidP="00AF457B">
      <w:pPr>
        <w:numPr>
          <w:ilvl w:val="0"/>
          <w:numId w:val="1"/>
        </w:numPr>
      </w:pPr>
      <w:r w:rsidRPr="00AF457B">
        <w:t xml:space="preserve">Regional Educational Labs </w:t>
      </w:r>
    </w:p>
    <w:p w:rsidR="00AF457B" w:rsidRDefault="00AF457B" w:rsidP="00AF457B">
      <w:r w:rsidRPr="00AF457B">
        <w:rPr>
          <w:b/>
          <w:i/>
        </w:rPr>
        <w:t>$200 Question</w:t>
      </w:r>
      <w:r>
        <w:t xml:space="preserve">: </w:t>
      </w:r>
      <w:r w:rsidRPr="00AF457B">
        <w:t>What proposals in the President’s budget will reduce support for parent-school engagement?</w:t>
      </w:r>
    </w:p>
    <w:p w:rsidR="00AF457B" w:rsidRDefault="00AF457B" w:rsidP="00AF457B"/>
    <w:p w:rsidR="00AF457B" w:rsidRPr="00AF457B" w:rsidRDefault="00AF457B" w:rsidP="00AF457B">
      <w:r w:rsidRPr="00AF457B">
        <w:rPr>
          <w:b/>
          <w:i/>
        </w:rPr>
        <w:t>$300 Answer</w:t>
      </w:r>
      <w:r>
        <w:t xml:space="preserve">:  </w:t>
      </w:r>
      <w:r w:rsidRPr="00AF457B">
        <w:t>All of them!</w:t>
      </w:r>
    </w:p>
    <w:p w:rsidR="00FB5F1D" w:rsidRPr="00AF457B" w:rsidRDefault="00051AEA" w:rsidP="00AF457B">
      <w:pPr>
        <w:numPr>
          <w:ilvl w:val="0"/>
          <w:numId w:val="2"/>
        </w:numPr>
      </w:pPr>
      <w:r w:rsidRPr="00AF457B">
        <w:t>FREE Appropriate Public Education in LRE</w:t>
      </w:r>
    </w:p>
    <w:p w:rsidR="00FB5F1D" w:rsidRPr="00AF457B" w:rsidRDefault="00051AEA" w:rsidP="00AF457B">
      <w:pPr>
        <w:numPr>
          <w:ilvl w:val="0"/>
          <w:numId w:val="2"/>
        </w:numPr>
      </w:pPr>
      <w:r w:rsidRPr="00AF457B">
        <w:t>Discipline protections</w:t>
      </w:r>
    </w:p>
    <w:p w:rsidR="00FB5F1D" w:rsidRPr="00AF457B" w:rsidRDefault="00051AEA" w:rsidP="00AF457B">
      <w:pPr>
        <w:numPr>
          <w:ilvl w:val="0"/>
          <w:numId w:val="2"/>
        </w:numPr>
        <w:rPr>
          <w:i/>
        </w:rPr>
      </w:pPr>
      <w:r w:rsidRPr="00AF457B">
        <w:rPr>
          <w:b/>
          <w:bCs/>
          <w:i/>
        </w:rPr>
        <w:t>Parents’ rights to be part of decision-making</w:t>
      </w:r>
    </w:p>
    <w:p w:rsidR="00FB5F1D" w:rsidRPr="00AF457B" w:rsidRDefault="00051AEA" w:rsidP="00AF457B">
      <w:pPr>
        <w:numPr>
          <w:ilvl w:val="0"/>
          <w:numId w:val="2"/>
        </w:numPr>
      </w:pPr>
      <w:r w:rsidRPr="00AF457B">
        <w:t>Due process procedures</w:t>
      </w:r>
    </w:p>
    <w:p w:rsidR="00FB5F1D" w:rsidRPr="00AF457B" w:rsidRDefault="00051AEA" w:rsidP="00AF457B">
      <w:pPr>
        <w:numPr>
          <w:ilvl w:val="0"/>
          <w:numId w:val="2"/>
        </w:numPr>
      </w:pPr>
      <w:r w:rsidRPr="00AF457B">
        <w:t>Progress reports</w:t>
      </w:r>
    </w:p>
    <w:p w:rsidR="00AF457B" w:rsidRPr="00AF457B" w:rsidRDefault="00AF457B" w:rsidP="00AF457B">
      <w:r w:rsidRPr="00AF457B">
        <w:rPr>
          <w:i/>
          <w:iCs/>
        </w:rPr>
        <w:t>You name it, you lose it!</w:t>
      </w:r>
    </w:p>
    <w:p w:rsidR="00AF457B" w:rsidRDefault="00AF457B" w:rsidP="00AF457B">
      <w:r w:rsidRPr="00AF457B">
        <w:rPr>
          <w:b/>
          <w:i/>
        </w:rPr>
        <w:t>$300 Question</w:t>
      </w:r>
      <w:r>
        <w:t xml:space="preserve">: </w:t>
      </w:r>
      <w:r w:rsidRPr="00AF457B">
        <w:t>What rights would students with disabilities lose in the voucher-like “scholarships” to private schools proposed in the President’s budget?</w:t>
      </w:r>
      <w:r>
        <w:t xml:space="preserve"> (The proposal </w:t>
      </w:r>
      <w:r w:rsidRPr="00AF457B">
        <w:t>would allow $5 billion in federal tax credits for donations to organizations that provide voucher-like scholarships to private schools</w:t>
      </w:r>
      <w:r>
        <w:t>.)</w:t>
      </w:r>
    </w:p>
    <w:p w:rsidR="00AF457B" w:rsidRDefault="00AF457B" w:rsidP="00AF457B"/>
    <w:p w:rsidR="00AF457B" w:rsidRPr="00AF457B" w:rsidRDefault="00AF457B" w:rsidP="00AF457B">
      <w:r w:rsidRPr="00AF457B">
        <w:rPr>
          <w:b/>
          <w:i/>
        </w:rPr>
        <w:t>$400 Answer</w:t>
      </w:r>
      <w:r>
        <w:t xml:space="preserve">:  </w:t>
      </w:r>
      <w:r w:rsidRPr="00AF457B">
        <w:rPr>
          <w:bCs/>
        </w:rPr>
        <w:t>Betsy DeVos</w:t>
      </w:r>
      <w:r w:rsidRPr="00AF457B">
        <w:t>.</w:t>
      </w:r>
      <w:r>
        <w:t xml:space="preserve">  </w:t>
      </w:r>
      <w:r w:rsidRPr="00AF457B">
        <w:t xml:space="preserve">“This reduction is similar to last year’s request, and the year before that, as well.  I acknowledge that you rejected those recommendations. I also acknowledge that it’s easier to keep spending, to keep saying ‘yes,’ and to keep saddling tomorrow’s generations with today’s growing debt. But, as it’s been said, </w:t>
      </w:r>
      <w:r w:rsidRPr="00AF457B">
        <w:rPr>
          <w:bCs/>
          <w:i/>
          <w:iCs/>
        </w:rPr>
        <w:t>the government will</w:t>
      </w:r>
      <w:r w:rsidRPr="00AF457B">
        <w:rPr>
          <w:b/>
          <w:bCs/>
          <w:i/>
          <w:iCs/>
        </w:rPr>
        <w:t xml:space="preserve"> ‘run out of other people’s</w:t>
      </w:r>
      <w:r w:rsidRPr="00AF457B">
        <w:rPr>
          <w:bCs/>
          <w:i/>
          <w:iCs/>
        </w:rPr>
        <w:t xml:space="preserve"> money</w:t>
      </w:r>
      <w:r w:rsidRPr="00AF457B">
        <w:t>.’”</w:t>
      </w:r>
    </w:p>
    <w:p w:rsidR="00AF457B" w:rsidRDefault="00AF457B" w:rsidP="00AF457B">
      <w:r w:rsidRPr="00AF457B">
        <w:rPr>
          <w:b/>
          <w:i/>
        </w:rPr>
        <w:t>$400 Question</w:t>
      </w:r>
      <w:r>
        <w:t xml:space="preserve">:  </w:t>
      </w:r>
      <w:r w:rsidRPr="00AF457B">
        <w:t>Who testified before Congress?</w:t>
      </w:r>
      <w:r>
        <w:t xml:space="preserve">  </w:t>
      </w:r>
      <w:r w:rsidRPr="00AF457B">
        <w:t>What did she say in support of a $7.1 billion/10% cut in funding to her own Department while supporting a $60 million increase in charter school funding?</w:t>
      </w:r>
    </w:p>
    <w:p w:rsidR="00AF457B" w:rsidRDefault="00AF457B" w:rsidP="00AF457B"/>
    <w:p w:rsidR="00AF457B" w:rsidRDefault="00AF457B" w:rsidP="00AF457B">
      <w:r w:rsidRPr="00AF457B">
        <w:rPr>
          <w:b/>
          <w:i/>
        </w:rPr>
        <w:t>$500 Answer</w:t>
      </w:r>
      <w:r>
        <w:t xml:space="preserve">:  </w:t>
      </w:r>
    </w:p>
    <w:p w:rsidR="00FB5F1D" w:rsidRPr="00AF457B" w:rsidRDefault="00051AEA" w:rsidP="00AF457B">
      <w:pPr>
        <w:numPr>
          <w:ilvl w:val="0"/>
          <w:numId w:val="3"/>
        </w:numPr>
      </w:pPr>
      <w:r w:rsidRPr="00AF457B">
        <w:t>Making it harder for students to complain about sexual harassment under Title IX (input period over)</w:t>
      </w:r>
    </w:p>
    <w:p w:rsidR="00FB5F1D" w:rsidRPr="00AF457B" w:rsidRDefault="00051AEA" w:rsidP="00AF457B">
      <w:pPr>
        <w:numPr>
          <w:ilvl w:val="0"/>
          <w:numId w:val="3"/>
        </w:numPr>
      </w:pPr>
      <w:r w:rsidRPr="00AF457B">
        <w:t>Reducing requirements for State Education Agencies and districts to develop understandable report cards that contain all the information parents need to assess their schools (comments due April 29)</w:t>
      </w:r>
    </w:p>
    <w:p w:rsidR="00FB5F1D" w:rsidRPr="00AF457B" w:rsidRDefault="00051AEA" w:rsidP="00AF457B">
      <w:pPr>
        <w:numPr>
          <w:ilvl w:val="0"/>
          <w:numId w:val="3"/>
        </w:numPr>
      </w:pPr>
      <w:r w:rsidRPr="00AF457B">
        <w:t>Funding IDEA implementation studies without asking a single question of a parent, student, Parent Center, or other family-led organization (comments due June 14)</w:t>
      </w:r>
    </w:p>
    <w:p w:rsidR="00AF457B" w:rsidRPr="00AF457B" w:rsidRDefault="00AF457B" w:rsidP="00AF457B">
      <w:r w:rsidRPr="00AF457B">
        <w:rPr>
          <w:b/>
          <w:i/>
        </w:rPr>
        <w:t>$500 Question</w:t>
      </w:r>
      <w:r>
        <w:t xml:space="preserve">: </w:t>
      </w:r>
      <w:r w:rsidRPr="00AF457B">
        <w:t>What are current key proposals of US ED for which they have recently requested or are requesting “input,” and did not consult with parents of intended beneficiaries?</w:t>
      </w:r>
    </w:p>
    <w:p w:rsidR="00AF457B" w:rsidRPr="00AF457B" w:rsidRDefault="00AF457B" w:rsidP="00AF457B"/>
    <w:p w:rsidR="00AF457B" w:rsidRDefault="00AF457B">
      <w:r>
        <w:br w:type="page"/>
      </w:r>
    </w:p>
    <w:p w:rsidR="00AF457B" w:rsidRPr="004A7086" w:rsidRDefault="00AF457B" w:rsidP="00AF457B">
      <w:pPr>
        <w:rPr>
          <w:b/>
          <w:sz w:val="24"/>
          <w:szCs w:val="24"/>
        </w:rPr>
      </w:pPr>
      <w:r w:rsidRPr="004A7086">
        <w:rPr>
          <w:b/>
          <w:sz w:val="24"/>
          <w:szCs w:val="24"/>
        </w:rPr>
        <w:lastRenderedPageBreak/>
        <w:t>HEALTH</w:t>
      </w:r>
    </w:p>
    <w:p w:rsidR="00AF457B" w:rsidRDefault="00AF457B" w:rsidP="00AF457B"/>
    <w:p w:rsidR="00AF457B" w:rsidRDefault="00AF457B" w:rsidP="00AF457B">
      <w:r w:rsidRPr="00AF457B">
        <w:rPr>
          <w:b/>
          <w:i/>
        </w:rPr>
        <w:t>$100 Answer</w:t>
      </w:r>
      <w:r>
        <w:t>:</w:t>
      </w:r>
    </w:p>
    <w:p w:rsidR="00FB5F1D" w:rsidRPr="00AF457B" w:rsidRDefault="00051AEA" w:rsidP="00AF457B">
      <w:pPr>
        <w:numPr>
          <w:ilvl w:val="0"/>
          <w:numId w:val="4"/>
        </w:numPr>
      </w:pPr>
      <w:r w:rsidRPr="00AF457B">
        <w:t xml:space="preserve">US </w:t>
      </w:r>
      <w:r w:rsidR="00426E8F">
        <w:t xml:space="preserve">Department of Justice </w:t>
      </w:r>
      <w:r w:rsidRPr="00AF457B">
        <w:t>asks the U.S. Court of Appeals for the Fifth Circuit to </w:t>
      </w:r>
      <w:hyperlink r:id="rId7" w:history="1">
        <w:r w:rsidRPr="00AF457B">
          <w:rPr>
            <w:rStyle w:val="Hyperlink"/>
          </w:rPr>
          <w:t>invalidate</w:t>
        </w:r>
      </w:hyperlink>
      <w:r w:rsidRPr="00AF457B">
        <w:t> the entire Affordable Care Act (ACA)</w:t>
      </w:r>
      <w:r w:rsidR="00426E8F">
        <w:t>, causing</w:t>
      </w:r>
      <w:r w:rsidRPr="00AF457B">
        <w:t> </w:t>
      </w:r>
      <w:hyperlink r:id="rId8" w:history="1">
        <w:r w:rsidRPr="00AF457B">
          <w:rPr>
            <w:rStyle w:val="Hyperlink"/>
          </w:rPr>
          <w:t>millions</w:t>
        </w:r>
      </w:hyperlink>
      <w:r w:rsidRPr="00AF457B">
        <w:t> of people to lose health coverage and make coverage worse or less affordable for millions more, inc</w:t>
      </w:r>
      <w:r w:rsidR="00426E8F">
        <w:t xml:space="preserve">luding up to 130 million </w:t>
      </w:r>
      <w:r w:rsidRPr="00AF457B">
        <w:t>with pre-existing conditions.</w:t>
      </w:r>
    </w:p>
    <w:p w:rsidR="00AF457B" w:rsidRPr="00AF457B" w:rsidRDefault="00AF457B" w:rsidP="00AF457B">
      <w:pPr>
        <w:numPr>
          <w:ilvl w:val="0"/>
          <w:numId w:val="4"/>
        </w:numPr>
      </w:pPr>
      <w:r w:rsidRPr="00AF457B">
        <w:t>The Centers for Medicare and Medicaid Services (CMS) </w:t>
      </w:r>
      <w:hyperlink r:id="rId9" w:history="1">
        <w:r w:rsidRPr="00AF457B">
          <w:rPr>
            <w:rStyle w:val="Hyperlink"/>
          </w:rPr>
          <w:t>proposes</w:t>
        </w:r>
      </w:hyperlink>
      <w:r w:rsidRPr="00AF457B">
        <w:t xml:space="preserve"> changes to a technical insurance formula that would leave the large majority of people who purchase subsidized marketplace coverage </w:t>
      </w:r>
      <w:r w:rsidR="00426E8F">
        <w:t>under the Affordable Care Act (</w:t>
      </w:r>
      <w:r w:rsidRPr="00AF457B">
        <w:t>at least </w:t>
      </w:r>
      <w:hyperlink r:id="rId10" w:history="1">
        <w:r w:rsidRPr="00AF457B">
          <w:rPr>
            <w:rStyle w:val="Hyperlink"/>
          </w:rPr>
          <w:t>7.3 million marketplace consumers</w:t>
        </w:r>
      </w:hyperlink>
      <w:r w:rsidR="00426E8F">
        <w:t>)</w:t>
      </w:r>
      <w:r w:rsidRPr="00AF457B">
        <w:t xml:space="preserve"> paying higher premiums and lead 100</w:t>
      </w:r>
      <w:r w:rsidR="00426E8F">
        <w:t xml:space="preserve">,000 people to drop </w:t>
      </w:r>
      <w:r w:rsidRPr="00AF457B">
        <w:t xml:space="preserve">coverage each year, by the Administration’s own estimates. It would also raise limits on total out-of-pocket costs for millions of people, including many with employer coverage, </w:t>
      </w:r>
      <w:r w:rsidR="00426E8F">
        <w:t>leaving families that have</w:t>
      </w:r>
      <w:r w:rsidRPr="00AF457B">
        <w:t xml:space="preserve"> costly illnesses or injurie</w:t>
      </w:r>
      <w:r w:rsidR="00426E8F">
        <w:t>s facing an additional $400/</w:t>
      </w:r>
      <w:r w:rsidRPr="00AF457B">
        <w:t>year in medical bills and hitting people with pre-existing conditions especially</w:t>
      </w:r>
      <w:r w:rsidR="00386A8B">
        <w:t xml:space="preserve"> hard.</w:t>
      </w:r>
    </w:p>
    <w:p w:rsidR="00386A8B" w:rsidRDefault="00AF457B" w:rsidP="00386A8B">
      <w:r w:rsidRPr="00386A8B">
        <w:rPr>
          <w:b/>
          <w:i/>
        </w:rPr>
        <w:t>$100 Question</w:t>
      </w:r>
      <w:r>
        <w:t xml:space="preserve">: </w:t>
      </w:r>
      <w:r w:rsidR="00386A8B">
        <w:t xml:space="preserve"> </w:t>
      </w:r>
      <w:r w:rsidR="00386A8B" w:rsidRPr="00386A8B">
        <w:t>What are the two most recent attempts by the Administration to undermine the Affordable Care Act &amp; reduce health coverage for millions of Americans?</w:t>
      </w:r>
    </w:p>
    <w:p w:rsidR="00386A8B" w:rsidRDefault="00386A8B" w:rsidP="00386A8B"/>
    <w:p w:rsidR="00386A8B" w:rsidRPr="00386A8B" w:rsidRDefault="00386A8B" w:rsidP="00386A8B">
      <w:pPr>
        <w:rPr>
          <w:b/>
          <w:i/>
        </w:rPr>
      </w:pPr>
      <w:r w:rsidRPr="00386A8B">
        <w:rPr>
          <w:b/>
          <w:i/>
        </w:rPr>
        <w:t>$200 Answer:</w:t>
      </w:r>
    </w:p>
    <w:p w:rsidR="00386A8B" w:rsidRPr="00386A8B" w:rsidRDefault="00386A8B" w:rsidP="00386A8B">
      <w:pPr>
        <w:pStyle w:val="ListParagraph"/>
        <w:numPr>
          <w:ilvl w:val="0"/>
          <w:numId w:val="6"/>
        </w:numPr>
        <w:rPr>
          <w:rFonts w:asciiTheme="minorHAnsi" w:hAnsiTheme="minorHAnsi" w:cstheme="minorHAnsi"/>
          <w:sz w:val="22"/>
          <w:szCs w:val="22"/>
        </w:rPr>
      </w:pPr>
      <w:r w:rsidRPr="00386A8B">
        <w:rPr>
          <w:rFonts w:asciiTheme="minorHAnsi" w:eastAsiaTheme="minorEastAsia" w:hAnsiTheme="minorHAnsi" w:cstheme="minorHAnsi"/>
          <w:sz w:val="22"/>
          <w:szCs w:val="22"/>
        </w:rPr>
        <w:t>States would not receive funds for every eligible child/family (no allowance for increase in population or increased need during recession)</w:t>
      </w:r>
      <w:r>
        <w:rPr>
          <w:rFonts w:asciiTheme="minorHAnsi" w:eastAsiaTheme="minorEastAsia" w:hAnsiTheme="minorHAnsi" w:cstheme="minorHAnsi"/>
          <w:sz w:val="22"/>
          <w:szCs w:val="22"/>
        </w:rPr>
        <w:t>;</w:t>
      </w:r>
      <w:r w:rsidR="00426E8F">
        <w:rPr>
          <w:rFonts w:asciiTheme="minorHAnsi" w:eastAsiaTheme="minorEastAsia" w:hAnsiTheme="minorHAnsi" w:cstheme="minorHAnsi"/>
          <w:sz w:val="22"/>
          <w:szCs w:val="22"/>
        </w:rPr>
        <w:t xml:space="preserve"> 24 million people </w:t>
      </w:r>
      <w:r w:rsidRPr="00386A8B">
        <w:rPr>
          <w:rFonts w:asciiTheme="minorHAnsi" w:eastAsiaTheme="minorEastAsia" w:hAnsiTheme="minorHAnsi" w:cstheme="minorHAnsi"/>
          <w:sz w:val="22"/>
          <w:szCs w:val="22"/>
        </w:rPr>
        <w:t>could lose health insurance</w:t>
      </w:r>
      <w:r>
        <w:rPr>
          <w:rFonts w:asciiTheme="minorHAnsi" w:eastAsiaTheme="minorEastAsia" w:hAnsiTheme="minorHAnsi" w:cstheme="minorHAnsi"/>
          <w:sz w:val="22"/>
          <w:szCs w:val="22"/>
        </w:rPr>
        <w:t>.</w:t>
      </w:r>
    </w:p>
    <w:p w:rsidR="00386A8B" w:rsidRPr="00386A8B" w:rsidRDefault="00386A8B" w:rsidP="00386A8B">
      <w:pPr>
        <w:pStyle w:val="ListParagraph"/>
        <w:numPr>
          <w:ilvl w:val="0"/>
          <w:numId w:val="6"/>
        </w:numPr>
        <w:rPr>
          <w:rFonts w:asciiTheme="minorHAnsi" w:hAnsiTheme="minorHAnsi" w:cstheme="minorHAnsi"/>
          <w:sz w:val="22"/>
          <w:szCs w:val="22"/>
        </w:rPr>
      </w:pPr>
      <w:r w:rsidRPr="00386A8B">
        <w:rPr>
          <w:rFonts w:asciiTheme="minorHAnsi" w:eastAsiaTheme="minorEastAsia" w:hAnsiTheme="minorHAnsi" w:cstheme="minorHAnsi"/>
          <w:sz w:val="22"/>
          <w:szCs w:val="22"/>
        </w:rPr>
        <w:t>States would no longer be required to provide all medically necessary services or Early Periodic Screening, Diagnosis &amp; Treatment</w:t>
      </w:r>
      <w:r>
        <w:rPr>
          <w:rFonts w:asciiTheme="minorHAnsi" w:eastAsiaTheme="minorEastAsia" w:hAnsiTheme="minorHAnsi" w:cstheme="minorHAnsi"/>
          <w:sz w:val="22"/>
          <w:szCs w:val="22"/>
        </w:rPr>
        <w:t>.</w:t>
      </w:r>
    </w:p>
    <w:p w:rsidR="00386A8B" w:rsidRPr="00386A8B" w:rsidRDefault="00386A8B" w:rsidP="00386A8B">
      <w:pPr>
        <w:pStyle w:val="ListParagraph"/>
        <w:numPr>
          <w:ilvl w:val="0"/>
          <w:numId w:val="6"/>
        </w:numPr>
        <w:rPr>
          <w:rFonts w:asciiTheme="minorHAnsi" w:hAnsiTheme="minorHAnsi" w:cstheme="minorHAnsi"/>
          <w:sz w:val="22"/>
          <w:szCs w:val="22"/>
        </w:rPr>
      </w:pPr>
      <w:r w:rsidRPr="00386A8B">
        <w:rPr>
          <w:rFonts w:asciiTheme="minorHAnsi" w:eastAsiaTheme="minorEastAsia" w:hAnsiTheme="minorHAnsi" w:cstheme="minorHAnsi"/>
          <w:sz w:val="22"/>
          <w:szCs w:val="22"/>
        </w:rPr>
        <w:t>States could charge unlimited premiums, deductibles, &amp; co-payments</w:t>
      </w:r>
      <w:r>
        <w:rPr>
          <w:rFonts w:asciiTheme="minorHAnsi" w:eastAsiaTheme="minorEastAsia" w:hAnsiTheme="minorHAnsi" w:cstheme="minorHAnsi"/>
          <w:sz w:val="22"/>
          <w:szCs w:val="22"/>
        </w:rPr>
        <w:t>.</w:t>
      </w:r>
    </w:p>
    <w:p w:rsidR="00386A8B" w:rsidRPr="00386A8B" w:rsidRDefault="00386A8B" w:rsidP="00386A8B">
      <w:pPr>
        <w:pStyle w:val="ListParagraph"/>
        <w:numPr>
          <w:ilvl w:val="0"/>
          <w:numId w:val="6"/>
        </w:numPr>
        <w:rPr>
          <w:rFonts w:asciiTheme="minorHAnsi" w:hAnsiTheme="minorHAnsi" w:cstheme="minorHAnsi"/>
          <w:sz w:val="22"/>
          <w:szCs w:val="22"/>
        </w:rPr>
      </w:pPr>
      <w:r w:rsidRPr="00386A8B">
        <w:rPr>
          <w:rFonts w:asciiTheme="minorHAnsi" w:eastAsiaTheme="minorEastAsia" w:hAnsiTheme="minorHAnsi" w:cstheme="minorHAnsi"/>
          <w:sz w:val="22"/>
          <w:szCs w:val="22"/>
        </w:rPr>
        <w:t>Medicaid would be cut $1.5 trillion over 10 years!</w:t>
      </w:r>
    </w:p>
    <w:p w:rsidR="00386A8B" w:rsidRPr="00386A8B" w:rsidRDefault="00386A8B" w:rsidP="00386A8B">
      <w:pPr>
        <w:pStyle w:val="ListParagraph"/>
        <w:numPr>
          <w:ilvl w:val="0"/>
          <w:numId w:val="6"/>
        </w:numPr>
        <w:rPr>
          <w:rFonts w:asciiTheme="minorHAnsi" w:hAnsiTheme="minorHAnsi" w:cstheme="minorHAnsi"/>
          <w:sz w:val="22"/>
          <w:szCs w:val="22"/>
        </w:rPr>
      </w:pPr>
      <w:r w:rsidRPr="00386A8B">
        <w:rPr>
          <w:rFonts w:asciiTheme="minorHAnsi" w:eastAsiaTheme="minorEastAsia" w:hAnsiTheme="minorHAnsi" w:cstheme="minorHAnsi"/>
          <w:sz w:val="22"/>
          <w:szCs w:val="22"/>
        </w:rPr>
        <w:t>Elimination of all federal Medicaid administration requirements, including state obligations to allow anyone to apply for assistance; to provide medical assistance with reasonable speed; to maintain anti-fraud over</w:t>
      </w:r>
      <w:r w:rsidR="00426E8F">
        <w:rPr>
          <w:rFonts w:asciiTheme="minorHAnsi" w:eastAsiaTheme="minorEastAsia" w:hAnsiTheme="minorHAnsi" w:cstheme="minorHAnsi"/>
          <w:sz w:val="22"/>
          <w:szCs w:val="22"/>
        </w:rPr>
        <w:t xml:space="preserve">sight systems; and even </w:t>
      </w:r>
      <w:r w:rsidRPr="00386A8B">
        <w:rPr>
          <w:rFonts w:asciiTheme="minorHAnsi" w:eastAsiaTheme="minorEastAsia" w:hAnsiTheme="minorHAnsi" w:cstheme="minorHAnsi"/>
          <w:sz w:val="22"/>
          <w:szCs w:val="22"/>
        </w:rPr>
        <w:t>obligations to maintain the efficiency and quality of care.</w:t>
      </w:r>
    </w:p>
    <w:p w:rsidR="00386A8B" w:rsidRPr="00386A8B" w:rsidRDefault="00386A8B" w:rsidP="00386A8B">
      <w:r w:rsidRPr="00386A8B">
        <w:rPr>
          <w:b/>
          <w:i/>
        </w:rPr>
        <w:t>$200 Question</w:t>
      </w:r>
      <w:r w:rsidRPr="00386A8B">
        <w:t>:  Why would Medicaid block grants be bad f</w:t>
      </w:r>
      <w:r w:rsidR="00426E8F">
        <w:t>or children, especially</w:t>
      </w:r>
      <w:r w:rsidRPr="00386A8B">
        <w:t xml:space="preserve"> with special needs?</w:t>
      </w:r>
    </w:p>
    <w:p w:rsidR="00386A8B" w:rsidRDefault="00386A8B" w:rsidP="00386A8B"/>
    <w:p w:rsidR="00386A8B" w:rsidRPr="00386A8B" w:rsidRDefault="00386A8B" w:rsidP="00386A8B">
      <w:pPr>
        <w:rPr>
          <w:b/>
          <w:i/>
        </w:rPr>
      </w:pPr>
      <w:r w:rsidRPr="00386A8B">
        <w:rPr>
          <w:b/>
          <w:i/>
        </w:rPr>
        <w:t>$300 Answer:</w:t>
      </w:r>
    </w:p>
    <w:p w:rsidR="00FB5F1D" w:rsidRPr="00386A8B" w:rsidRDefault="00051AEA" w:rsidP="00386A8B">
      <w:pPr>
        <w:numPr>
          <w:ilvl w:val="0"/>
          <w:numId w:val="7"/>
        </w:numPr>
      </w:pPr>
      <w:r w:rsidRPr="00386A8B">
        <w:t xml:space="preserve">Nearly $1.5 trillion would be cut from Medicaid over 10 years. </w:t>
      </w:r>
    </w:p>
    <w:p w:rsidR="00FB5F1D" w:rsidRPr="00386A8B" w:rsidRDefault="00051AEA" w:rsidP="00386A8B">
      <w:pPr>
        <w:numPr>
          <w:ilvl w:val="0"/>
          <w:numId w:val="7"/>
        </w:numPr>
      </w:pPr>
      <w:r w:rsidRPr="00386A8B">
        <w:t xml:space="preserve">Medicaid would be turned into a block grant or per-person cap program to start in 2021. </w:t>
      </w:r>
    </w:p>
    <w:p w:rsidR="00FB5F1D" w:rsidRPr="00386A8B" w:rsidRDefault="00051AEA" w:rsidP="00386A8B">
      <w:pPr>
        <w:numPr>
          <w:ilvl w:val="0"/>
          <w:numId w:val="7"/>
        </w:numPr>
      </w:pPr>
      <w:r w:rsidRPr="00386A8B">
        <w:t xml:space="preserve">Funding for the 36 states that expanded Medicaid would end.  </w:t>
      </w:r>
    </w:p>
    <w:p w:rsidR="00386A8B" w:rsidRPr="00386A8B" w:rsidRDefault="00051AEA" w:rsidP="00386A8B">
      <w:pPr>
        <w:numPr>
          <w:ilvl w:val="0"/>
          <w:numId w:val="7"/>
        </w:numPr>
      </w:pPr>
      <w:r w:rsidRPr="00386A8B">
        <w:t>Nationwide work req</w:t>
      </w:r>
      <w:r w:rsidR="00426E8F">
        <w:t xml:space="preserve">uirements would be instituted, </w:t>
      </w:r>
      <w:r w:rsidRPr="00386A8B">
        <w:t>causing hundreds of thousands of eligible families and individuals to lose Medicaid coverage.</w:t>
      </w:r>
      <w:r w:rsidR="00386A8B">
        <w:t xml:space="preserve">  </w:t>
      </w:r>
      <w:r w:rsidR="00426E8F">
        <w:t>W</w:t>
      </w:r>
      <w:r w:rsidR="00386A8B" w:rsidRPr="00386A8B">
        <w:t xml:space="preserve">hen Arkansas instituted work requirements for Medicaid, 20% of Medicaid recipients lost coverage – and most because they couldn’t keep up with the reporting requirements!  The work requirement in Arkansas is now locking out enrollees who are already working or who should be exempt from the work requirement. </w:t>
      </w:r>
    </w:p>
    <w:p w:rsidR="00386A8B" w:rsidRPr="00386A8B" w:rsidRDefault="00386A8B" w:rsidP="00386A8B">
      <w:r w:rsidRPr="00386A8B">
        <w:rPr>
          <w:b/>
          <w:i/>
        </w:rPr>
        <w:t>$300 Question</w:t>
      </w:r>
      <w:r>
        <w:t xml:space="preserve">:  </w:t>
      </w:r>
      <w:r w:rsidRPr="00386A8B">
        <w:t>What does funding for Medicaid, the health insurance lifeline for low-income families &amp; families of &amp; people with disabilities look like in the President’s budget proposal?</w:t>
      </w:r>
    </w:p>
    <w:p w:rsidR="00AF457B" w:rsidRPr="00AF457B" w:rsidRDefault="00AF457B" w:rsidP="00AF457B"/>
    <w:p w:rsidR="00AF457B" w:rsidRPr="00386A8B" w:rsidRDefault="00386A8B" w:rsidP="00AF457B">
      <w:pPr>
        <w:rPr>
          <w:b/>
          <w:i/>
        </w:rPr>
      </w:pPr>
      <w:r w:rsidRPr="00386A8B">
        <w:rPr>
          <w:b/>
          <w:i/>
        </w:rPr>
        <w:t>$400 Answer:</w:t>
      </w:r>
    </w:p>
    <w:p w:rsidR="00FB5F1D" w:rsidRPr="00386A8B" w:rsidRDefault="00051AEA" w:rsidP="00386A8B">
      <w:pPr>
        <w:numPr>
          <w:ilvl w:val="0"/>
          <w:numId w:val="8"/>
        </w:numPr>
      </w:pPr>
      <w:r w:rsidRPr="00386A8B">
        <w:t>37 million children on Medicaid and over 9 million on SCHIP, for a total of 46 million on Medicaid/SCHIP!</w:t>
      </w:r>
    </w:p>
    <w:p w:rsidR="00FB5F1D" w:rsidRPr="00386A8B" w:rsidRDefault="00051AEA" w:rsidP="002930E0">
      <w:pPr>
        <w:numPr>
          <w:ilvl w:val="1"/>
          <w:numId w:val="8"/>
        </w:numPr>
      </w:pPr>
      <w:r w:rsidRPr="00386A8B">
        <w:t>40% of US children are enrolled in Medicaid</w:t>
      </w:r>
      <w:r>
        <w:t xml:space="preserve">, </w:t>
      </w:r>
      <w:r w:rsidRPr="00386A8B">
        <w:t>&gt;60% enrolled in Medicaid &amp; SCHIP</w:t>
      </w:r>
    </w:p>
    <w:p w:rsidR="00FB5F1D" w:rsidRPr="00386A8B" w:rsidRDefault="00051AEA" w:rsidP="00386A8B">
      <w:pPr>
        <w:numPr>
          <w:ilvl w:val="0"/>
          <w:numId w:val="8"/>
        </w:numPr>
      </w:pPr>
      <w:r w:rsidRPr="00386A8B">
        <w:t>DECLI</w:t>
      </w:r>
      <w:r w:rsidR="00386A8B">
        <w:t xml:space="preserve">NE of 500,000 covered children </w:t>
      </w:r>
      <w:r w:rsidRPr="00386A8B">
        <w:t xml:space="preserve">due to Administration policies </w:t>
      </w:r>
    </w:p>
    <w:p w:rsidR="00386A8B" w:rsidRDefault="00386A8B" w:rsidP="00386A8B">
      <w:r w:rsidRPr="00386A8B">
        <w:rPr>
          <w:b/>
          <w:i/>
        </w:rPr>
        <w:t>$400 Question</w:t>
      </w:r>
      <w:r>
        <w:t xml:space="preserve">:  </w:t>
      </w:r>
      <w:r w:rsidRPr="00386A8B">
        <w:t>How many children are covered by Medicaid in the US?</w:t>
      </w:r>
      <w:r>
        <w:t xml:space="preserve">  </w:t>
      </w:r>
      <w:r w:rsidRPr="00386A8B">
        <w:t>In what direction is enrollment going for the 1st time in a decade?</w:t>
      </w:r>
    </w:p>
    <w:p w:rsidR="00386A8B" w:rsidRDefault="00386A8B" w:rsidP="00386A8B">
      <w:r w:rsidRPr="00386A8B">
        <w:rPr>
          <w:b/>
          <w:i/>
        </w:rPr>
        <w:t>$500 Answer:</w:t>
      </w:r>
      <w:r>
        <w:t xml:space="preserve"> </w:t>
      </w:r>
      <w:r w:rsidRPr="00386A8B">
        <w:t>Medicare spending would be reduced by an estimated $800 billion over 10 years in the President’s proposed budget</w:t>
      </w:r>
      <w:r>
        <w:t>.</w:t>
      </w:r>
    </w:p>
    <w:p w:rsidR="00386A8B" w:rsidRDefault="00386A8B" w:rsidP="00386A8B">
      <w:r w:rsidRPr="00386A8B">
        <w:rPr>
          <w:b/>
          <w:i/>
        </w:rPr>
        <w:t>$500 Question</w:t>
      </w:r>
      <w:r>
        <w:t xml:space="preserve">: </w:t>
      </w:r>
      <w:r w:rsidRPr="00386A8B">
        <w:t>How does the President propose to keep his campaign promise to protect Medicare?</w:t>
      </w:r>
    </w:p>
    <w:p w:rsidR="004A7086" w:rsidRDefault="004A7086" w:rsidP="00386A8B"/>
    <w:p w:rsidR="004A7086" w:rsidRPr="004A7086" w:rsidRDefault="004A7086" w:rsidP="00386A8B">
      <w:pPr>
        <w:rPr>
          <w:b/>
          <w:sz w:val="24"/>
          <w:szCs w:val="24"/>
        </w:rPr>
      </w:pPr>
      <w:r w:rsidRPr="004A7086">
        <w:rPr>
          <w:b/>
          <w:sz w:val="24"/>
          <w:szCs w:val="24"/>
        </w:rPr>
        <w:t>MENTAL HEALTH</w:t>
      </w:r>
    </w:p>
    <w:p w:rsidR="004A7086" w:rsidRDefault="004A7086" w:rsidP="00386A8B"/>
    <w:p w:rsidR="004A7086" w:rsidRPr="004A7086" w:rsidRDefault="004A7086" w:rsidP="00386A8B">
      <w:pPr>
        <w:rPr>
          <w:b/>
          <w:i/>
        </w:rPr>
      </w:pPr>
      <w:r w:rsidRPr="004A7086">
        <w:rPr>
          <w:b/>
          <w:i/>
        </w:rPr>
        <w:t>$100 Answer:</w:t>
      </w:r>
    </w:p>
    <w:p w:rsidR="00FB5F1D" w:rsidRPr="004A7086" w:rsidRDefault="00051AEA" w:rsidP="004A7086">
      <w:pPr>
        <w:numPr>
          <w:ilvl w:val="0"/>
          <w:numId w:val="10"/>
        </w:numPr>
      </w:pPr>
      <w:r w:rsidRPr="004A7086">
        <w:t>Requires insurers to cover essential health benefits including mental health &amp; addiction services</w:t>
      </w:r>
      <w:r w:rsidR="004A7086">
        <w:t>.</w:t>
      </w:r>
    </w:p>
    <w:p w:rsidR="00FB5F1D" w:rsidRPr="004A7086" w:rsidRDefault="00051AEA" w:rsidP="004A7086">
      <w:pPr>
        <w:numPr>
          <w:ilvl w:val="0"/>
          <w:numId w:val="10"/>
        </w:numPr>
      </w:pPr>
      <w:r w:rsidRPr="004A7086">
        <w:t>Strengthened mental health parity requirements</w:t>
      </w:r>
      <w:r w:rsidR="004A7086">
        <w:t>.</w:t>
      </w:r>
    </w:p>
    <w:p w:rsidR="00FB5F1D" w:rsidRPr="004A7086" w:rsidRDefault="00051AEA" w:rsidP="004A7086">
      <w:pPr>
        <w:numPr>
          <w:ilvl w:val="0"/>
          <w:numId w:val="10"/>
        </w:numPr>
      </w:pPr>
      <w:r w:rsidRPr="004A7086">
        <w:t xml:space="preserve">Requires insurers to cover prevention &amp; health promotion services including screening at no cost to patients or their families, counseling, </w:t>
      </w:r>
      <w:r w:rsidR="004A7086">
        <w:t>&amp; prevention services such as i</w:t>
      </w:r>
      <w:r w:rsidRPr="004A7086">
        <w:t>mmunization, behavioral and developmental assessments, iron and fluoride supplements, and screening for autism, vision impairment, lipid disorders, tuberculosis, and certain genetic diseases.</w:t>
      </w:r>
    </w:p>
    <w:p w:rsidR="004A7086" w:rsidRDefault="004A7086" w:rsidP="004A7086">
      <w:r w:rsidRPr="004A7086">
        <w:rPr>
          <w:b/>
          <w:i/>
        </w:rPr>
        <w:t>$100 Question</w:t>
      </w:r>
      <w:r>
        <w:t xml:space="preserve">:  </w:t>
      </w:r>
      <w:r w:rsidRPr="004A7086">
        <w:t>Why is the Affordable Care Act important to mental health services?</w:t>
      </w:r>
    </w:p>
    <w:p w:rsidR="004A7086" w:rsidRDefault="004A7086" w:rsidP="004A7086"/>
    <w:p w:rsidR="004A7086" w:rsidRPr="004A7086" w:rsidRDefault="004A7086" w:rsidP="004A7086">
      <w:r w:rsidRPr="004A7086">
        <w:rPr>
          <w:b/>
          <w:i/>
        </w:rPr>
        <w:t>$200 Answer:</w:t>
      </w:r>
      <w:r>
        <w:t xml:space="preserve">  </w:t>
      </w:r>
      <w:r w:rsidRPr="004A7086">
        <w:t>Medicaid is the single most important financing source of mental health services in the U.S., covering nearly 27% of all mental health care in the U.S. and nearly half of the public mental health spending, according to SAMHSA. Federal law requires state Medicaid programs to provide physician care, laboratory services, partial hospitalization and, for children under 21, Early and Periodic Screening, Diagnosis and Treatment (EPSDT). State Medicaid programs typically cover a wide variety of mental health services such as case management, peer support services and psychiatric rehabilitation that are rarely covered by private health insurance. </w:t>
      </w:r>
    </w:p>
    <w:p w:rsidR="004A7086" w:rsidRDefault="004A7086" w:rsidP="004A7086">
      <w:r w:rsidRPr="004A7086">
        <w:rPr>
          <w:b/>
          <w:i/>
        </w:rPr>
        <w:t>$200 Question</w:t>
      </w:r>
      <w:r>
        <w:t xml:space="preserve">: </w:t>
      </w:r>
      <w:r w:rsidRPr="004A7086">
        <w:t>Why are cuts to Medicaid bad for children and adults with mental health challenges?</w:t>
      </w:r>
    </w:p>
    <w:p w:rsidR="004A7086" w:rsidRDefault="004A7086" w:rsidP="004A7086"/>
    <w:p w:rsidR="004A7086" w:rsidRPr="004A7086" w:rsidRDefault="004A7086" w:rsidP="004A7086">
      <w:r w:rsidRPr="004A7086">
        <w:rPr>
          <w:b/>
          <w:i/>
        </w:rPr>
        <w:t>$300 Answer</w:t>
      </w:r>
      <w:r>
        <w:t xml:space="preserve">:  </w:t>
      </w:r>
      <w:r w:rsidRPr="004A7086">
        <w:t>Federal Medicaid payments comprise an average of almost 18% of states’ total expenditures</w:t>
      </w:r>
      <w:r>
        <w:t xml:space="preserve">.  </w:t>
      </w:r>
      <w:r w:rsidRPr="004A7086">
        <w:t>Deep cuts to Medicaid payments would squeeze other essential services in state budgets such as mental health services in schools.</w:t>
      </w:r>
    </w:p>
    <w:p w:rsidR="004A7086" w:rsidRPr="004A7086" w:rsidRDefault="004A7086" w:rsidP="004A7086">
      <w:r w:rsidRPr="004A7086">
        <w:rPr>
          <w:b/>
          <w:i/>
        </w:rPr>
        <w:t>$300 Question</w:t>
      </w:r>
      <w:r>
        <w:t xml:space="preserve">:  </w:t>
      </w:r>
      <w:r w:rsidR="00426E8F">
        <w:t>Why would</w:t>
      </w:r>
      <w:r w:rsidRPr="004A7086">
        <w:t xml:space="preserve"> Medicaid</w:t>
      </w:r>
      <w:r w:rsidR="00426E8F">
        <w:t xml:space="preserve"> cuts</w:t>
      </w:r>
      <w:r w:rsidRPr="004A7086">
        <w:t xml:space="preserve"> be bad for mental health service</w:t>
      </w:r>
      <w:r w:rsidR="00426E8F">
        <w:t>s for public school students</w:t>
      </w:r>
      <w:r w:rsidRPr="004A7086">
        <w:t>?</w:t>
      </w:r>
    </w:p>
    <w:p w:rsidR="004A7086" w:rsidRDefault="004A7086" w:rsidP="004A7086"/>
    <w:p w:rsidR="004A1CE1" w:rsidRPr="004A1CE1" w:rsidRDefault="004A1CE1" w:rsidP="004A7086">
      <w:pPr>
        <w:rPr>
          <w:b/>
          <w:i/>
        </w:rPr>
      </w:pPr>
      <w:r w:rsidRPr="004A1CE1">
        <w:rPr>
          <w:b/>
          <w:i/>
        </w:rPr>
        <w:t>$400 Answer:</w:t>
      </w:r>
    </w:p>
    <w:p w:rsidR="00FB5F1D" w:rsidRPr="004A1CE1" w:rsidRDefault="00051AEA" w:rsidP="004A1CE1">
      <w:pPr>
        <w:numPr>
          <w:ilvl w:val="0"/>
          <w:numId w:val="11"/>
        </w:numPr>
      </w:pPr>
      <w:r w:rsidRPr="004A1CE1">
        <w:t xml:space="preserve">11.2% of students have mood disorders, </w:t>
      </w:r>
    </w:p>
    <w:p w:rsidR="00FB5F1D" w:rsidRPr="004A1CE1" w:rsidRDefault="00051AEA" w:rsidP="004A1CE1">
      <w:pPr>
        <w:numPr>
          <w:ilvl w:val="0"/>
          <w:numId w:val="11"/>
        </w:numPr>
      </w:pPr>
      <w:r w:rsidRPr="004A1CE1">
        <w:t>8.3% have anxiety disorders, and 10% have behavior disorders</w:t>
      </w:r>
    </w:p>
    <w:p w:rsidR="00FB5F1D" w:rsidRPr="004A1CE1" w:rsidRDefault="00051AEA" w:rsidP="004A1CE1">
      <w:pPr>
        <w:numPr>
          <w:ilvl w:val="0"/>
          <w:numId w:val="11"/>
        </w:numPr>
      </w:pPr>
      <w:r w:rsidRPr="004A1CE1">
        <w:t>7.4% have serious mental illness</w:t>
      </w:r>
    </w:p>
    <w:p w:rsidR="00FB5F1D" w:rsidRPr="004A1CE1" w:rsidRDefault="00051AEA" w:rsidP="004A1CE1">
      <w:pPr>
        <w:numPr>
          <w:ilvl w:val="0"/>
          <w:numId w:val="11"/>
        </w:numPr>
      </w:pPr>
      <w:r w:rsidRPr="004A1CE1">
        <w:t>70% of youth in juvenile justice institutions have a mental illness</w:t>
      </w:r>
    </w:p>
    <w:p w:rsidR="00FB5F1D" w:rsidRPr="004A1CE1" w:rsidRDefault="00051AEA" w:rsidP="004A1CE1">
      <w:pPr>
        <w:numPr>
          <w:ilvl w:val="0"/>
          <w:numId w:val="11"/>
        </w:numPr>
      </w:pPr>
      <w:r w:rsidRPr="004A1CE1">
        <w:t>Onset for 50% of adult mental health disorders occurs b</w:t>
      </w:r>
      <w:r w:rsidR="004A1CE1">
        <w:t xml:space="preserve">y age 14, and for 75% </w:t>
      </w:r>
      <w:r w:rsidRPr="004A1CE1">
        <w:t>by age 24</w:t>
      </w:r>
    </w:p>
    <w:p w:rsidR="004A1CE1" w:rsidRDefault="004A1CE1" w:rsidP="004A1CE1">
      <w:r w:rsidRPr="004A1CE1">
        <w:rPr>
          <w:b/>
          <w:i/>
        </w:rPr>
        <w:t>$400 Question</w:t>
      </w:r>
      <w:r>
        <w:t xml:space="preserve">: </w:t>
      </w:r>
      <w:r w:rsidRPr="004A1CE1">
        <w:t>How many adolescents in the US have mental health challenges?</w:t>
      </w:r>
    </w:p>
    <w:p w:rsidR="004A1CE1" w:rsidRDefault="004A1CE1" w:rsidP="004A1CE1"/>
    <w:p w:rsidR="004A1CE1" w:rsidRPr="004A1CE1" w:rsidRDefault="004A1CE1" w:rsidP="004A1CE1">
      <w:pPr>
        <w:rPr>
          <w:b/>
          <w:i/>
        </w:rPr>
      </w:pPr>
      <w:r w:rsidRPr="004A1CE1">
        <w:rPr>
          <w:b/>
          <w:i/>
        </w:rPr>
        <w:t>$500 Answer:</w:t>
      </w:r>
    </w:p>
    <w:p w:rsidR="00FB5F1D" w:rsidRPr="004A1CE1" w:rsidRDefault="00051AEA" w:rsidP="004A1CE1">
      <w:pPr>
        <w:numPr>
          <w:ilvl w:val="0"/>
          <w:numId w:val="12"/>
        </w:numPr>
      </w:pPr>
      <w:r w:rsidRPr="004A1CE1">
        <w:t>.7% of US student population is classified with ED</w:t>
      </w:r>
    </w:p>
    <w:p w:rsidR="00FB5F1D" w:rsidRPr="004A1CE1" w:rsidRDefault="00051AEA" w:rsidP="004A1CE1">
      <w:pPr>
        <w:numPr>
          <w:ilvl w:val="0"/>
          <w:numId w:val="12"/>
        </w:numPr>
      </w:pPr>
      <w:r w:rsidRPr="004A1CE1">
        <w:t>1.6% is classified as Other Health Impaired (which includes ADD/ADHD)</w:t>
      </w:r>
    </w:p>
    <w:p w:rsidR="00FB5F1D" w:rsidRPr="004A1CE1" w:rsidRDefault="00051AEA" w:rsidP="004A1CE1">
      <w:pPr>
        <w:numPr>
          <w:ilvl w:val="0"/>
          <w:numId w:val="12"/>
        </w:numPr>
      </w:pPr>
      <w:r w:rsidRPr="004A1CE1">
        <w:t>Total of 2.3% of overall US student population</w:t>
      </w:r>
    </w:p>
    <w:p w:rsidR="004A1CE1" w:rsidRPr="004A1CE1" w:rsidRDefault="004A1CE1" w:rsidP="004A1CE1">
      <w:r w:rsidRPr="004A1CE1">
        <w:rPr>
          <w:b/>
          <w:i/>
        </w:rPr>
        <w:t>$500 Question</w:t>
      </w:r>
      <w:r>
        <w:t xml:space="preserve">: </w:t>
      </w:r>
      <w:r w:rsidRPr="004A1CE1">
        <w:t>What is the rate of emotional disturbance in the US student population?</w:t>
      </w:r>
    </w:p>
    <w:p w:rsidR="004A1CE1" w:rsidRPr="004A1CE1" w:rsidRDefault="004A1CE1" w:rsidP="004A1CE1"/>
    <w:p w:rsidR="004A1CE1" w:rsidRPr="004A7086" w:rsidRDefault="004A1CE1" w:rsidP="004A7086"/>
    <w:p w:rsidR="00051AEA" w:rsidRDefault="00051AEA">
      <w:r>
        <w:br w:type="page"/>
      </w:r>
    </w:p>
    <w:p w:rsidR="00051AEA" w:rsidRDefault="00051AEA" w:rsidP="004A7086">
      <w:pPr>
        <w:rPr>
          <w:b/>
          <w:sz w:val="24"/>
          <w:szCs w:val="24"/>
        </w:rPr>
      </w:pPr>
    </w:p>
    <w:p w:rsidR="00EB3FE1" w:rsidRPr="00EB3FE1" w:rsidRDefault="00051AEA" w:rsidP="004A7086">
      <w:pPr>
        <w:rPr>
          <w:b/>
          <w:sz w:val="24"/>
          <w:szCs w:val="24"/>
        </w:rPr>
      </w:pPr>
      <w:r>
        <w:rPr>
          <w:b/>
          <w:sz w:val="24"/>
          <w:szCs w:val="24"/>
        </w:rPr>
        <w:t xml:space="preserve">EMPLOYMENT &amp; </w:t>
      </w:r>
      <w:r w:rsidR="00EB3FE1" w:rsidRPr="00EB3FE1">
        <w:rPr>
          <w:b/>
          <w:sz w:val="24"/>
          <w:szCs w:val="24"/>
        </w:rPr>
        <w:t>DISABILITY</w:t>
      </w:r>
    </w:p>
    <w:p w:rsidR="00EB3FE1" w:rsidRDefault="00EB3FE1" w:rsidP="004A7086"/>
    <w:p w:rsidR="00EB3FE1" w:rsidRDefault="00EB3FE1" w:rsidP="00EB3FE1">
      <w:r w:rsidRPr="00EB3FE1">
        <w:rPr>
          <w:b/>
          <w:i/>
        </w:rPr>
        <w:t>$100 Answer</w:t>
      </w:r>
      <w:r>
        <w:t xml:space="preserve">: </w:t>
      </w:r>
      <w:r w:rsidRPr="00EB3FE1">
        <w:t>Former Republican Pennsylvania Governor Tom Ridge</w:t>
      </w:r>
      <w:r>
        <w:t>.</w:t>
      </w:r>
    </w:p>
    <w:p w:rsidR="00EB3FE1" w:rsidRDefault="00EB3FE1" w:rsidP="00EB3FE1">
      <w:r w:rsidRPr="00EB3FE1">
        <w:rPr>
          <w:b/>
          <w:i/>
        </w:rPr>
        <w:t>$100 Question</w:t>
      </w:r>
      <w:r>
        <w:t xml:space="preserve">:  </w:t>
      </w:r>
      <w:r w:rsidRPr="00EB3FE1">
        <w:t>Who said that proposed federal cuts to disability employment programs were “not only unjust but fiscally foolish?”</w:t>
      </w:r>
      <w:r>
        <w:t xml:space="preserve">  </w:t>
      </w:r>
      <w:r w:rsidRPr="00EB3FE1">
        <w:t>Independent living centers, assistive-technology programs, supports for individuals living with brain injuries and family caregiver support services are am</w:t>
      </w:r>
      <w:r>
        <w:t>ong those programs and services on the chopping block.</w:t>
      </w:r>
      <w:r w:rsidRPr="00EB3FE1">
        <w:t xml:space="preserve"> So, too, is the Office of Disability Employment Policy</w:t>
      </w:r>
      <w:r>
        <w:t>.</w:t>
      </w:r>
    </w:p>
    <w:p w:rsidR="00EB3FE1" w:rsidRDefault="00EB3FE1" w:rsidP="00EB3FE1"/>
    <w:p w:rsidR="00EB3FE1" w:rsidRPr="00EB3FE1" w:rsidRDefault="00EB3FE1" w:rsidP="00EB3FE1">
      <w:r w:rsidRPr="00EB3FE1">
        <w:rPr>
          <w:b/>
          <w:i/>
        </w:rPr>
        <w:t>$200 Answer:</w:t>
      </w:r>
      <w:r>
        <w:t xml:space="preserve">  </w:t>
      </w:r>
      <w:r w:rsidRPr="00EB3FE1">
        <w:t xml:space="preserve">Federal-state Vocational Rehabilitation programs already have lengthy waitlists and extensive delays before eligible individuals receive needed services in many states. </w:t>
      </w:r>
    </w:p>
    <w:p w:rsidR="00EB3FE1" w:rsidRPr="00EB3FE1" w:rsidRDefault="00EB3FE1" w:rsidP="00EB3FE1">
      <w:r w:rsidRPr="00EB3FE1">
        <w:t>Administration’s proposed budget would force deep cuts in this and other vital work and training programs.</w:t>
      </w:r>
      <w:r>
        <w:t xml:space="preserve">  The proposed budget for the US Department of Human Services reflects an overall 12% cut.</w:t>
      </w:r>
    </w:p>
    <w:p w:rsidR="00EB3FE1" w:rsidRDefault="00EB3FE1" w:rsidP="00EB3FE1">
      <w:r w:rsidRPr="00EB3FE1">
        <w:rPr>
          <w:b/>
          <w:i/>
        </w:rPr>
        <w:t>$200 Question</w:t>
      </w:r>
      <w:r>
        <w:t xml:space="preserve">: </w:t>
      </w:r>
      <w:r w:rsidRPr="00EB3FE1">
        <w:t>How would proposed budget cuts hurt employment for people with disabilities?</w:t>
      </w:r>
    </w:p>
    <w:p w:rsidR="00EB3FE1" w:rsidRDefault="00EB3FE1" w:rsidP="00EB3FE1"/>
    <w:p w:rsidR="00EB3FE1" w:rsidRPr="00EB3FE1" w:rsidRDefault="00EB3FE1" w:rsidP="00EB3FE1">
      <w:r w:rsidRPr="00EB3FE1">
        <w:rPr>
          <w:b/>
          <w:i/>
        </w:rPr>
        <w:t>$300 Answer</w:t>
      </w:r>
      <w:r>
        <w:t xml:space="preserve">:  </w:t>
      </w:r>
      <w:r w:rsidRPr="00EB3FE1">
        <w:t xml:space="preserve">State Councils on Developmental Disabilities,  University Centers on Developmental Disabilities, National Institute on Disability, Independent Living </w:t>
      </w:r>
      <w:r>
        <w:t>and Rehabilitation Research,</w:t>
      </w:r>
      <w:r w:rsidRPr="00EB3FE1">
        <w:t xml:space="preserve"> Voting Access for People with Disabilities progra</w:t>
      </w:r>
      <w:r>
        <w:t>m</w:t>
      </w:r>
      <w:r w:rsidRPr="00EB3FE1">
        <w:t>, Native American Caregiver Support Services program, Traumatic Brain Injury program, Paralysis Resource Center, Limb Loss Resource Center, Gallaudet University, Alzheimer’s Disease program, Lifespan Respite Care program, Autism Surveillance program, Interagency Autism Coordinating Committee, Section 811 Housing for Persons with Disabilities, Centers for Disease Control &amp; Prevention, National Institutes for Health</w:t>
      </w:r>
      <w:r>
        <w:t>.</w:t>
      </w:r>
    </w:p>
    <w:p w:rsidR="00EB3FE1" w:rsidRDefault="00EB3FE1" w:rsidP="00EB3FE1">
      <w:r w:rsidRPr="00EB3FE1">
        <w:rPr>
          <w:b/>
          <w:i/>
        </w:rPr>
        <w:t>$300 Question</w:t>
      </w:r>
      <w:r>
        <w:t xml:space="preserve">: </w:t>
      </w:r>
      <w:r w:rsidRPr="00EB3FE1">
        <w:t>What other cuts does the Administration propose that would undermine employment &amp; independent living for people with disabilities?</w:t>
      </w:r>
    </w:p>
    <w:p w:rsidR="00EB3FE1" w:rsidRDefault="00EB3FE1" w:rsidP="00EB3FE1"/>
    <w:p w:rsidR="00EB3FE1" w:rsidRPr="00EB3FE1" w:rsidRDefault="00EB3FE1" w:rsidP="00EB3FE1">
      <w:r w:rsidRPr="00EB3FE1">
        <w:rPr>
          <w:b/>
          <w:i/>
        </w:rPr>
        <w:t>$400 Answer</w:t>
      </w:r>
      <w:r>
        <w:t xml:space="preserve">:  </w:t>
      </w:r>
      <w:r w:rsidRPr="00EB3FE1">
        <w:t>By cutting $84 billion from Social Security Disability Insurance</w:t>
      </w:r>
    </w:p>
    <w:p w:rsidR="00EB3FE1" w:rsidRDefault="00EB3FE1" w:rsidP="00EB3FE1">
      <w:r w:rsidRPr="00EB3FE1">
        <w:rPr>
          <w:b/>
          <w:i/>
        </w:rPr>
        <w:t>$400 Question</w:t>
      </w:r>
      <w:r>
        <w:t xml:space="preserve">:  </w:t>
      </w:r>
      <w:r w:rsidRPr="00EB3FE1">
        <w:t>How does the Administration’s proposed budget deal with workers with disabilities?</w:t>
      </w:r>
    </w:p>
    <w:p w:rsidR="00EB3FE1" w:rsidRDefault="00EB3FE1" w:rsidP="00EB3FE1"/>
    <w:p w:rsidR="00EB3FE1" w:rsidRPr="00EB3FE1" w:rsidRDefault="00EB3FE1" w:rsidP="00EB3FE1">
      <w:r w:rsidRPr="00EB3FE1">
        <w:rPr>
          <w:b/>
          <w:i/>
        </w:rPr>
        <w:t>$500 Answer</w:t>
      </w:r>
      <w:r>
        <w:t xml:space="preserve">: </w:t>
      </w:r>
      <w:r w:rsidRPr="00EB3FE1">
        <w:t>Supplemental Nutrition Assistance Program (SNAP) (food stamps) program</w:t>
      </w:r>
      <w:r>
        <w:t xml:space="preserve"> faces a p</w:t>
      </w:r>
      <w:r w:rsidRPr="00EB3FE1">
        <w:t xml:space="preserve">roposed cut of $17.2 billion (a 22% cut) for 2020, and $213 billion (a 30% cut) over the next decade.  </w:t>
      </w:r>
    </w:p>
    <w:p w:rsidR="00EB3FE1" w:rsidRDefault="00EB3FE1" w:rsidP="00EB3FE1">
      <w:r>
        <w:t xml:space="preserve">The Administration’s proposal </w:t>
      </w:r>
      <w:r w:rsidRPr="00EB3FE1">
        <w:t>would also implement a “boxed food delivery option” (i.e. boxes of non-perishable prepackaged food which would limit access to fresh fruits and vegetables)</w:t>
      </w:r>
      <w:r>
        <w:t>.</w:t>
      </w:r>
    </w:p>
    <w:p w:rsidR="00EB3FE1" w:rsidRPr="00EB3FE1" w:rsidRDefault="00EB3FE1" w:rsidP="00EB3FE1">
      <w:r w:rsidRPr="00EB3FE1">
        <w:rPr>
          <w:b/>
          <w:i/>
        </w:rPr>
        <w:t>$500 Question</w:t>
      </w:r>
      <w:r>
        <w:t>:  What proposed changes and</w:t>
      </w:r>
      <w:r w:rsidRPr="00EB3FE1">
        <w:t xml:space="preserve"> cuts to a federal program for low-income people, including people with disabilities, was</w:t>
      </w:r>
      <w:r>
        <w:t xml:space="preserve"> likened to “Blue Apron” meal kits by </w:t>
      </w:r>
      <w:r w:rsidRPr="00EB3FE1">
        <w:t>White House Budget Director</w:t>
      </w:r>
      <w:r>
        <w:t xml:space="preserve"> Mick Mulvaney</w:t>
      </w:r>
      <w:r w:rsidRPr="00EB3FE1">
        <w:t>?</w:t>
      </w:r>
      <w:r>
        <w:t xml:space="preserve">  </w:t>
      </w:r>
      <w:r w:rsidRPr="00EB3FE1">
        <w:t xml:space="preserve">(The average per person food stamp benefit is $126/month, or $1.40 per person per meal; the average per meal cost for Blue Apron is $10 which would be $900 a month per person!) </w:t>
      </w:r>
    </w:p>
    <w:p w:rsidR="00EB3FE1" w:rsidRPr="00EB3FE1" w:rsidRDefault="00EB3FE1" w:rsidP="00EB3FE1"/>
    <w:p w:rsidR="00051AEA" w:rsidRDefault="00051AEA">
      <w:pPr>
        <w:rPr>
          <w:b/>
          <w:sz w:val="24"/>
          <w:szCs w:val="24"/>
        </w:rPr>
      </w:pPr>
      <w:r>
        <w:rPr>
          <w:b/>
          <w:sz w:val="24"/>
          <w:szCs w:val="24"/>
        </w:rPr>
        <w:br w:type="page"/>
      </w:r>
    </w:p>
    <w:p w:rsidR="00051AEA" w:rsidRDefault="00051AEA" w:rsidP="00EB3FE1">
      <w:pPr>
        <w:rPr>
          <w:b/>
          <w:sz w:val="24"/>
          <w:szCs w:val="24"/>
        </w:rPr>
      </w:pPr>
    </w:p>
    <w:p w:rsidR="00EB3FE1" w:rsidRPr="00C5049E" w:rsidRDefault="00C5049E" w:rsidP="00EB3FE1">
      <w:pPr>
        <w:rPr>
          <w:b/>
          <w:sz w:val="24"/>
          <w:szCs w:val="24"/>
        </w:rPr>
      </w:pPr>
      <w:r w:rsidRPr="00C5049E">
        <w:rPr>
          <w:b/>
          <w:sz w:val="24"/>
          <w:szCs w:val="24"/>
        </w:rPr>
        <w:t>JUSTICE/LEGAL SUPPORT</w:t>
      </w:r>
    </w:p>
    <w:p w:rsidR="00C5049E" w:rsidRDefault="00C5049E" w:rsidP="00EB3FE1"/>
    <w:p w:rsidR="00C5049E" w:rsidRDefault="00C5049E" w:rsidP="00EB3FE1">
      <w:r w:rsidRPr="00C5049E">
        <w:rPr>
          <w:b/>
          <w:i/>
        </w:rPr>
        <w:t>$100 Answer</w:t>
      </w:r>
      <w:r>
        <w:t>: Eliminate it.</w:t>
      </w:r>
    </w:p>
    <w:p w:rsidR="00C5049E" w:rsidRDefault="00C5049E" w:rsidP="00C5049E">
      <w:r w:rsidRPr="00C5049E">
        <w:rPr>
          <w:b/>
          <w:i/>
        </w:rPr>
        <w:t>$100 Question</w:t>
      </w:r>
      <w:r>
        <w:t xml:space="preserve">: </w:t>
      </w:r>
      <w:r w:rsidRPr="00C5049E">
        <w:t>What does the Administration’s</w:t>
      </w:r>
      <w:r>
        <w:t xml:space="preserve"> </w:t>
      </w:r>
      <w:r w:rsidRPr="00C5049E">
        <w:t>budget propose to do to Legal Services funding?</w:t>
      </w:r>
      <w:r>
        <w:t xml:space="preserve">  (Legal Services agencies represent low-income people in administrative and civil proceedings, such as discrimination cases, special education cases, Medicaid cases, etc.)</w:t>
      </w:r>
    </w:p>
    <w:p w:rsidR="00C5049E" w:rsidRDefault="00C5049E" w:rsidP="00C5049E"/>
    <w:p w:rsidR="00C5049E" w:rsidRPr="00C5049E" w:rsidRDefault="00C5049E" w:rsidP="00C5049E">
      <w:pPr>
        <w:rPr>
          <w:b/>
          <w:i/>
        </w:rPr>
      </w:pPr>
      <w:r w:rsidRPr="00C5049E">
        <w:rPr>
          <w:b/>
          <w:i/>
        </w:rPr>
        <w:t>$200 Answer:</w:t>
      </w:r>
    </w:p>
    <w:p w:rsidR="00FB5F1D" w:rsidRPr="00C5049E" w:rsidRDefault="00051AEA" w:rsidP="00C5049E">
      <w:pPr>
        <w:numPr>
          <w:ilvl w:val="0"/>
          <w:numId w:val="13"/>
        </w:numPr>
        <w:tabs>
          <w:tab w:val="clear" w:pos="360"/>
          <w:tab w:val="num" w:pos="720"/>
        </w:tabs>
      </w:pPr>
      <w:r w:rsidRPr="00C5049E">
        <w:t>Disagrees with separation of church and state in schools</w:t>
      </w:r>
    </w:p>
    <w:p w:rsidR="00FB5F1D" w:rsidRPr="00C5049E" w:rsidRDefault="00051AEA" w:rsidP="00C5049E">
      <w:pPr>
        <w:numPr>
          <w:ilvl w:val="0"/>
          <w:numId w:val="13"/>
        </w:numPr>
        <w:tabs>
          <w:tab w:val="clear" w:pos="360"/>
          <w:tab w:val="num" w:pos="720"/>
        </w:tabs>
      </w:pPr>
      <w:r w:rsidRPr="00C5049E">
        <w:t>Led a successful Justice Department effort to maintain a ban on people living with HIV entering the United States</w:t>
      </w:r>
    </w:p>
    <w:p w:rsidR="00FB5F1D" w:rsidRPr="00C5049E" w:rsidRDefault="00051AEA" w:rsidP="00C5049E">
      <w:pPr>
        <w:numPr>
          <w:ilvl w:val="0"/>
          <w:numId w:val="13"/>
        </w:numPr>
        <w:tabs>
          <w:tab w:val="clear" w:pos="360"/>
          <w:tab w:val="num" w:pos="720"/>
        </w:tabs>
      </w:pPr>
      <w:r w:rsidRPr="00C5049E">
        <w:t>Wrote a report entitled, “The Case for MORE Incarceration” &amp; opposes criminal justice reform</w:t>
      </w:r>
    </w:p>
    <w:p w:rsidR="00FB5F1D" w:rsidRPr="00C5049E" w:rsidRDefault="00051AEA" w:rsidP="00C5049E">
      <w:pPr>
        <w:numPr>
          <w:ilvl w:val="0"/>
          <w:numId w:val="13"/>
        </w:numPr>
        <w:tabs>
          <w:tab w:val="clear" w:pos="360"/>
          <w:tab w:val="num" w:pos="720"/>
        </w:tabs>
      </w:pPr>
      <w:r w:rsidRPr="00C5049E">
        <w:t>Supports aggressive anti-immigrant policies, even for those seeking asylum</w:t>
      </w:r>
    </w:p>
    <w:p w:rsidR="00FB5F1D" w:rsidRPr="00C5049E" w:rsidRDefault="00051AEA" w:rsidP="00C5049E">
      <w:pPr>
        <w:numPr>
          <w:ilvl w:val="0"/>
          <w:numId w:val="13"/>
        </w:numPr>
        <w:tabs>
          <w:tab w:val="clear" w:pos="360"/>
          <w:tab w:val="num" w:pos="720"/>
        </w:tabs>
      </w:pPr>
      <w:r w:rsidRPr="00C5049E">
        <w:t>Supports intrusive surveillance of Americans</w:t>
      </w:r>
    </w:p>
    <w:p w:rsidR="00C5049E" w:rsidRDefault="00C5049E" w:rsidP="00C5049E">
      <w:r w:rsidRPr="00C5049E">
        <w:rPr>
          <w:b/>
          <w:i/>
        </w:rPr>
        <w:t>$200 Question</w:t>
      </w:r>
      <w:r>
        <w:t xml:space="preserve">:  </w:t>
      </w:r>
      <w:r w:rsidRPr="00C5049E">
        <w:t>What are some of the major policy positions of current Attorney General Barr?</w:t>
      </w:r>
    </w:p>
    <w:p w:rsidR="00C5049E" w:rsidRDefault="00C5049E" w:rsidP="00C5049E"/>
    <w:p w:rsidR="00C5049E" w:rsidRPr="00C5049E" w:rsidRDefault="00C5049E" w:rsidP="00C5049E">
      <w:r w:rsidRPr="00C5049E">
        <w:rPr>
          <w:b/>
          <w:i/>
        </w:rPr>
        <w:t>$300 Answer</w:t>
      </w:r>
      <w:r>
        <w:t xml:space="preserve">: </w:t>
      </w:r>
      <w:r w:rsidRPr="00C5049E">
        <w:t>After leaving the Department of Justice, Barr joined two amicus curiae (friend of the court) briefs arguing that the Affordable Care Act should be invalidated in its entirety. </w:t>
      </w:r>
    </w:p>
    <w:p w:rsidR="00C5049E" w:rsidRDefault="00C5049E" w:rsidP="00C5049E">
      <w:r w:rsidRPr="00C5049E">
        <w:rPr>
          <w:b/>
          <w:i/>
        </w:rPr>
        <w:t>$300 Question</w:t>
      </w:r>
      <w:r>
        <w:t xml:space="preserve">:  </w:t>
      </w:r>
      <w:r w:rsidRPr="00C5049E">
        <w:t>What public stance has Attorney General Barr taken on the Affordable Care Act?</w:t>
      </w:r>
    </w:p>
    <w:p w:rsidR="00C5049E" w:rsidRDefault="00C5049E" w:rsidP="00C5049E"/>
    <w:p w:rsidR="00C5049E" w:rsidRPr="00C5049E" w:rsidRDefault="00C5049E" w:rsidP="00C5049E">
      <w:r w:rsidRPr="00C5049E">
        <w:rPr>
          <w:b/>
          <w:i/>
        </w:rPr>
        <w:t>$400 Answer</w:t>
      </w:r>
      <w:r>
        <w:t xml:space="preserve">:  </w:t>
      </w:r>
      <w:r w:rsidRPr="00C5049E">
        <w:t xml:space="preserve">He spent years in private practice defending state governments accused of drawing congressional maps deliberately discriminating against minorities. </w:t>
      </w:r>
    </w:p>
    <w:p w:rsidR="00C5049E" w:rsidRPr="00C5049E" w:rsidRDefault="00C5049E" w:rsidP="00C5049E">
      <w:r w:rsidRPr="00C5049E">
        <w:rPr>
          <w:b/>
          <w:i/>
        </w:rPr>
        <w:t>$400 Question</w:t>
      </w:r>
      <w:r>
        <w:t xml:space="preserve">:  </w:t>
      </w:r>
      <w:r w:rsidRPr="00C5049E">
        <w:t>What is the biggest claim to fame of John Gore, the Acting Director of the Civil Rights Division in the US Attorney General’s office?</w:t>
      </w:r>
    </w:p>
    <w:p w:rsidR="00C5049E" w:rsidRDefault="00C5049E" w:rsidP="00C5049E"/>
    <w:p w:rsidR="00C5049E" w:rsidRPr="00C5049E" w:rsidRDefault="00C5049E" w:rsidP="00C5049E">
      <w:r w:rsidRPr="00C5049E">
        <w:rPr>
          <w:b/>
          <w:i/>
        </w:rPr>
        <w:t>$500 Answer:</w:t>
      </w:r>
      <w:r>
        <w:t xml:space="preserve">  </w:t>
      </w:r>
      <w:r w:rsidRPr="00C5049E">
        <w:t>Because he heads the Department of Justice, which enforces:</w:t>
      </w:r>
    </w:p>
    <w:p w:rsidR="00FB5F1D" w:rsidRPr="00C5049E" w:rsidRDefault="00051AEA" w:rsidP="00C5049E">
      <w:pPr>
        <w:numPr>
          <w:ilvl w:val="0"/>
          <w:numId w:val="14"/>
        </w:numPr>
        <w:tabs>
          <w:tab w:val="clear" w:pos="360"/>
          <w:tab w:val="num" w:pos="720"/>
        </w:tabs>
      </w:pPr>
      <w:r w:rsidRPr="00C5049E">
        <w:t>The ADA including the right to inclusive child care, public accommodations, Olmstead decision re: community living, etc.</w:t>
      </w:r>
    </w:p>
    <w:p w:rsidR="00FB5F1D" w:rsidRPr="00C5049E" w:rsidRDefault="00051AEA" w:rsidP="00C5049E">
      <w:pPr>
        <w:numPr>
          <w:ilvl w:val="0"/>
          <w:numId w:val="14"/>
        </w:numPr>
        <w:tabs>
          <w:tab w:val="clear" w:pos="360"/>
          <w:tab w:val="num" w:pos="720"/>
        </w:tabs>
      </w:pPr>
      <w:r w:rsidRPr="00C5049E">
        <w:t>Voting Rights including accessibility</w:t>
      </w:r>
    </w:p>
    <w:p w:rsidR="00FB5F1D" w:rsidRPr="00C5049E" w:rsidRDefault="00051AEA" w:rsidP="00C5049E">
      <w:pPr>
        <w:numPr>
          <w:ilvl w:val="0"/>
          <w:numId w:val="14"/>
        </w:numPr>
        <w:tabs>
          <w:tab w:val="clear" w:pos="360"/>
          <w:tab w:val="num" w:pos="720"/>
        </w:tabs>
      </w:pPr>
      <w:r w:rsidRPr="00C5049E">
        <w:t>Federal hate crimes legislation</w:t>
      </w:r>
    </w:p>
    <w:p w:rsidR="00FB5F1D" w:rsidRPr="00C5049E" w:rsidRDefault="00051AEA" w:rsidP="00C5049E">
      <w:pPr>
        <w:numPr>
          <w:ilvl w:val="0"/>
          <w:numId w:val="14"/>
        </w:numPr>
        <w:tabs>
          <w:tab w:val="clear" w:pos="360"/>
          <w:tab w:val="num" w:pos="720"/>
        </w:tabs>
      </w:pPr>
      <w:r w:rsidRPr="00C5049E">
        <w:t>Juvenile Justice &amp; delinquency prevention</w:t>
      </w:r>
    </w:p>
    <w:p w:rsidR="00C5049E" w:rsidRPr="00C5049E" w:rsidRDefault="00C5049E" w:rsidP="00C5049E">
      <w:r w:rsidRPr="00C5049E">
        <w:rPr>
          <w:b/>
          <w:i/>
        </w:rPr>
        <w:t>$500 Question</w:t>
      </w:r>
      <w:r>
        <w:t xml:space="preserve">:  </w:t>
      </w:r>
      <w:r w:rsidRPr="00C5049E">
        <w:t>Why is the US Attorney General important for children, especially children of color &amp; children with disabilities?</w:t>
      </w:r>
    </w:p>
    <w:p w:rsidR="00051AEA" w:rsidRDefault="00051AEA">
      <w:r>
        <w:br w:type="page"/>
      </w:r>
    </w:p>
    <w:p w:rsidR="00C5049E" w:rsidRPr="00051AEA" w:rsidRDefault="00051AEA" w:rsidP="00C5049E">
      <w:pPr>
        <w:rPr>
          <w:b/>
        </w:rPr>
      </w:pPr>
      <w:r>
        <w:rPr>
          <w:b/>
        </w:rPr>
        <w:lastRenderedPageBreak/>
        <w:t>SO WHAT CAN WE DO?</w:t>
      </w:r>
    </w:p>
    <w:p w:rsidR="00051AEA" w:rsidRDefault="00051AEA" w:rsidP="00C5049E"/>
    <w:p w:rsidR="00051AEA" w:rsidRDefault="00051AEA" w:rsidP="00C5049E">
      <w:pPr>
        <w:rPr>
          <w:i/>
          <w:iCs/>
        </w:rPr>
      </w:pPr>
      <w:r w:rsidRPr="00051AEA">
        <w:t xml:space="preserve">The Jeopardy facing our nation’s children and families is </w:t>
      </w:r>
      <w:r w:rsidRPr="00051AEA">
        <w:rPr>
          <w:i/>
          <w:iCs/>
        </w:rPr>
        <w:t>not a game</w:t>
      </w:r>
      <w:r>
        <w:rPr>
          <w:i/>
          <w:iCs/>
        </w:rPr>
        <w:t>.</w:t>
      </w:r>
    </w:p>
    <w:p w:rsidR="00051AEA" w:rsidRDefault="00051AEA" w:rsidP="00C5049E">
      <w:pPr>
        <w:rPr>
          <w:i/>
          <w:iCs/>
        </w:rPr>
      </w:pPr>
    </w:p>
    <w:p w:rsidR="00051AEA" w:rsidRPr="00051AEA" w:rsidRDefault="00051AEA" w:rsidP="00051AEA">
      <w:r w:rsidRPr="00051AEA">
        <w:rPr>
          <w:i/>
          <w:iCs/>
        </w:rPr>
        <w:t>Contact your elected officials &amp; encourage parents in your networks to do the same!</w:t>
      </w:r>
      <w:r>
        <w:rPr>
          <w:i/>
          <w:iCs/>
        </w:rPr>
        <w:t xml:space="preserve"> </w:t>
      </w:r>
      <w:r w:rsidRPr="00051AEA">
        <w:rPr>
          <w:b/>
          <w:bCs/>
        </w:rPr>
        <w:t>Call!</w:t>
      </w:r>
      <w:r>
        <w:rPr>
          <w:b/>
          <w:bCs/>
        </w:rPr>
        <w:t xml:space="preserve">  </w:t>
      </w:r>
      <w:r w:rsidRPr="00051AEA">
        <w:rPr>
          <w:b/>
          <w:bCs/>
        </w:rPr>
        <w:t>Write!</w:t>
      </w:r>
      <w:r>
        <w:rPr>
          <w:b/>
          <w:bCs/>
        </w:rPr>
        <w:t xml:space="preserve">  </w:t>
      </w:r>
      <w:r w:rsidRPr="00051AEA">
        <w:rPr>
          <w:b/>
          <w:bCs/>
        </w:rPr>
        <w:t>Visit!</w:t>
      </w:r>
    </w:p>
    <w:p w:rsidR="00FB5F1D" w:rsidRPr="00051AEA" w:rsidRDefault="00051AEA" w:rsidP="00051AEA">
      <w:pPr>
        <w:numPr>
          <w:ilvl w:val="0"/>
          <w:numId w:val="15"/>
        </w:numPr>
      </w:pPr>
      <w:r w:rsidRPr="00051AEA">
        <w:t xml:space="preserve">US Representatives: </w:t>
      </w:r>
      <w:hyperlink r:id="rId11" w:history="1">
        <w:r w:rsidRPr="009B197D">
          <w:rPr>
            <w:rStyle w:val="Hyperlink"/>
          </w:rPr>
          <w:t>www.house/gov/representatives/find/</w:t>
        </w:r>
      </w:hyperlink>
      <w:r w:rsidRPr="00051AEA">
        <w:t>; enter zip code to find your representative</w:t>
      </w:r>
      <w:r>
        <w:t xml:space="preserve">s; go to their </w:t>
      </w:r>
      <w:r w:rsidRPr="00051AEA">
        <w:t>website</w:t>
      </w:r>
      <w:r>
        <w:t>s</w:t>
      </w:r>
      <w:r w:rsidRPr="00051AEA">
        <w:t xml:space="preserve"> to find contact information for DC &amp; home state offices</w:t>
      </w:r>
    </w:p>
    <w:p w:rsidR="00FB5F1D" w:rsidRPr="00051AEA" w:rsidRDefault="00051AEA" w:rsidP="00051AEA">
      <w:pPr>
        <w:numPr>
          <w:ilvl w:val="0"/>
          <w:numId w:val="15"/>
        </w:numPr>
      </w:pPr>
      <w:r w:rsidRPr="00051AEA">
        <w:t xml:space="preserve">US Senators: </w:t>
      </w:r>
      <w:hyperlink r:id="rId12" w:history="1">
        <w:r w:rsidRPr="00051AEA">
          <w:rPr>
            <w:rStyle w:val="Hyperlink"/>
          </w:rPr>
          <w:t>https://www.senate.gov/general/contact_information/senators_cfm.cfm</w:t>
        </w:r>
      </w:hyperlink>
      <w:r w:rsidRPr="00051AEA">
        <w:t>; go to their website to find contact information for DC &amp; office(s) in your state</w:t>
      </w:r>
    </w:p>
    <w:p w:rsidR="00051AEA" w:rsidRPr="00C5049E" w:rsidRDefault="00051AEA" w:rsidP="00C5049E"/>
    <w:p w:rsidR="00051AEA" w:rsidRPr="00051AEA" w:rsidRDefault="00051AEA" w:rsidP="00051AEA">
      <w:r w:rsidRPr="00051AEA">
        <w:t>For more information on calling, writing, &amp; visiting, access our webinars &amp; resource materials/tools:</w:t>
      </w:r>
    </w:p>
    <w:p w:rsidR="00051AEA" w:rsidRDefault="00051AEA" w:rsidP="00051AEA">
      <w:pPr>
        <w:rPr>
          <w:b/>
          <w:bCs/>
        </w:rPr>
      </w:pPr>
    </w:p>
    <w:p w:rsidR="00051AEA" w:rsidRPr="00051AEA" w:rsidRDefault="00051AEA" w:rsidP="00051AEA">
      <w:r w:rsidRPr="00051AEA">
        <w:rPr>
          <w:b/>
          <w:bCs/>
        </w:rPr>
        <w:t>AVAILABLE TO ALL</w:t>
      </w:r>
    </w:p>
    <w:p w:rsidR="00FB5F1D" w:rsidRPr="00051AEA" w:rsidRDefault="00051AEA" w:rsidP="00051AEA">
      <w:pPr>
        <w:numPr>
          <w:ilvl w:val="0"/>
          <w:numId w:val="16"/>
        </w:numPr>
        <w:tabs>
          <w:tab w:val="clear" w:pos="360"/>
          <w:tab w:val="num" w:pos="720"/>
        </w:tabs>
      </w:pPr>
      <w:r w:rsidRPr="00051AEA">
        <w:t xml:space="preserve"> Is It Lobbying, Is it Not</w:t>
      </w:r>
    </w:p>
    <w:p w:rsidR="00FB5F1D" w:rsidRPr="00051AEA" w:rsidRDefault="00051AEA" w:rsidP="00051AEA">
      <w:pPr>
        <w:numPr>
          <w:ilvl w:val="0"/>
          <w:numId w:val="16"/>
        </w:numPr>
        <w:tabs>
          <w:tab w:val="clear" w:pos="360"/>
          <w:tab w:val="num" w:pos="720"/>
        </w:tabs>
      </w:pPr>
      <w:r w:rsidRPr="00051AEA">
        <w:t>Legislative Victories in Challenging Times</w:t>
      </w:r>
    </w:p>
    <w:p w:rsidR="00051AEA" w:rsidRPr="00051AEA" w:rsidRDefault="00051AEA" w:rsidP="00051AEA">
      <w:r w:rsidRPr="00051AEA">
        <w:rPr>
          <w:b/>
          <w:bCs/>
        </w:rPr>
        <w:t>MEMBERS ONLY (or $50 each)</w:t>
      </w:r>
    </w:p>
    <w:p w:rsidR="00FB5F1D" w:rsidRPr="00051AEA" w:rsidRDefault="00051AEA" w:rsidP="00051AEA">
      <w:pPr>
        <w:numPr>
          <w:ilvl w:val="0"/>
          <w:numId w:val="17"/>
        </w:numPr>
        <w:tabs>
          <w:tab w:val="clear" w:pos="360"/>
          <w:tab w:val="num" w:pos="720"/>
        </w:tabs>
      </w:pPr>
      <w:r w:rsidRPr="00051AEA">
        <w:t>Effective Grassroots Advocacy</w:t>
      </w:r>
    </w:p>
    <w:p w:rsidR="00FB5F1D" w:rsidRPr="00051AEA" w:rsidRDefault="00051AEA" w:rsidP="00051AEA">
      <w:pPr>
        <w:numPr>
          <w:ilvl w:val="0"/>
          <w:numId w:val="17"/>
        </w:numPr>
        <w:tabs>
          <w:tab w:val="clear" w:pos="360"/>
          <w:tab w:val="num" w:pos="720"/>
        </w:tabs>
      </w:pPr>
      <w:r w:rsidRPr="00051AEA">
        <w:t>The Power of Stories in Policy Advocacy</w:t>
      </w:r>
    </w:p>
    <w:p w:rsidR="00FB5F1D" w:rsidRPr="00051AEA" w:rsidRDefault="00051AEA" w:rsidP="00051AEA">
      <w:pPr>
        <w:numPr>
          <w:ilvl w:val="0"/>
          <w:numId w:val="17"/>
        </w:numPr>
        <w:tabs>
          <w:tab w:val="clear" w:pos="360"/>
          <w:tab w:val="num" w:pos="720"/>
        </w:tabs>
      </w:pPr>
      <w:r w:rsidRPr="00051AEA">
        <w:t>Developing a Public Policy Advocacy Campaign</w:t>
      </w:r>
    </w:p>
    <w:p w:rsidR="00FB5F1D" w:rsidRPr="00051AEA" w:rsidRDefault="00051AEA" w:rsidP="00051AEA">
      <w:pPr>
        <w:numPr>
          <w:ilvl w:val="0"/>
          <w:numId w:val="17"/>
        </w:numPr>
        <w:tabs>
          <w:tab w:val="clear" w:pos="360"/>
          <w:tab w:val="num" w:pos="720"/>
        </w:tabs>
      </w:pPr>
      <w:r w:rsidRPr="00051AEA">
        <w:t>Engaging Diverse Families in Policy Advocacy</w:t>
      </w:r>
    </w:p>
    <w:p w:rsidR="00FB5F1D" w:rsidRPr="00051AEA" w:rsidRDefault="00051AEA" w:rsidP="00051AEA">
      <w:pPr>
        <w:numPr>
          <w:ilvl w:val="0"/>
          <w:numId w:val="17"/>
        </w:numPr>
        <w:tabs>
          <w:tab w:val="clear" w:pos="360"/>
          <w:tab w:val="num" w:pos="720"/>
        </w:tabs>
      </w:pPr>
      <w:r w:rsidRPr="00051AEA">
        <w:t xml:space="preserve"> Using Social Media in Policy Advocacy</w:t>
      </w:r>
    </w:p>
    <w:p w:rsidR="00C5049E" w:rsidRDefault="00C5049E" w:rsidP="00EB3FE1"/>
    <w:p w:rsidR="00051AEA" w:rsidRDefault="00051AEA" w:rsidP="00051AEA">
      <w:pPr>
        <w:jc w:val="center"/>
      </w:pPr>
      <w:r w:rsidRPr="00051AEA">
        <w:rPr>
          <w:noProof/>
        </w:rPr>
        <w:drawing>
          <wp:inline distT="0" distB="0" distL="0" distR="0" wp14:anchorId="50EA0167" wp14:editId="329F2D26">
            <wp:extent cx="2379980" cy="1339764"/>
            <wp:effectExtent l="0" t="0" r="1270" b="0"/>
            <wp:docPr id="118789" name="Picture 6" descr="Crowd shot of Women's March">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9" name="Picture 6" descr="Crowd shot of Women's March">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87933" cy="1344241"/>
                    </a:xfrm>
                    <a:prstGeom prst="rect">
                      <a:avLst/>
                    </a:prstGeom>
                    <a:noFill/>
                    <a:ln>
                      <a:noFill/>
                    </a:ln>
                    <a:extLst/>
                  </pic:spPr>
                </pic:pic>
              </a:graphicData>
            </a:graphic>
          </wp:inline>
        </w:drawing>
      </w:r>
    </w:p>
    <w:p w:rsidR="00051AEA" w:rsidRPr="00EB3FE1" w:rsidRDefault="00051AEA" w:rsidP="00EB3FE1"/>
    <w:p w:rsidR="00EB3FE1" w:rsidRDefault="00051AEA" w:rsidP="00EB3FE1">
      <w:r w:rsidRPr="00051AEA">
        <w:rPr>
          <w:b/>
          <w:i/>
        </w:rPr>
        <w:t>Democracy is NOT a spectator sport!</w:t>
      </w:r>
      <w:r>
        <w:t xml:space="preserve">  </w:t>
      </w:r>
      <w:r w:rsidRPr="00051AEA">
        <w:t>Empowering families to participate in advocacy for our children, our community, the larger society, is its own vic</w:t>
      </w:r>
      <w:r>
        <w:t>tory, regardless of the</w:t>
      </w:r>
      <w:r w:rsidRPr="00051AEA">
        <w:t xml:space="preserve"> outcome of any particular effort</w:t>
      </w:r>
      <w:r>
        <w:t>.</w:t>
      </w:r>
    </w:p>
    <w:p w:rsidR="00051AEA" w:rsidRDefault="00051AEA" w:rsidP="00EB3FE1"/>
    <w:p w:rsidR="00FB5F1D" w:rsidRPr="00051AEA" w:rsidRDefault="00051AEA" w:rsidP="00051AEA">
      <w:r w:rsidRPr="00051AEA">
        <w:rPr>
          <w:b/>
          <w:i/>
        </w:rPr>
        <w:t>Ensure Your Place at the Table</w:t>
      </w:r>
      <w:r>
        <w:t xml:space="preserve">!  </w:t>
      </w:r>
      <w:r w:rsidRPr="00051AEA">
        <w:t xml:space="preserve">Join </w:t>
      </w:r>
      <w:r>
        <w:t xml:space="preserve">or renew your membership in </w:t>
      </w:r>
      <w:r w:rsidRPr="00051AEA">
        <w:t xml:space="preserve">National PLACE today </w:t>
      </w:r>
      <w:r>
        <w:t xml:space="preserve">and encourage other family-led organizations to join us at </w:t>
      </w:r>
      <w:r w:rsidRPr="00051AEA">
        <w:t xml:space="preserve">at </w:t>
      </w:r>
      <w:hyperlink r:id="rId15" w:history="1">
        <w:r w:rsidRPr="00051AEA">
          <w:rPr>
            <w:rStyle w:val="Hyperlink"/>
          </w:rPr>
          <w:t>www.parentsatthetable.org/join-us</w:t>
        </w:r>
      </w:hyperlink>
      <w:r w:rsidRPr="00051AEA">
        <w:t xml:space="preserve">! </w:t>
      </w:r>
    </w:p>
    <w:p w:rsidR="00FB5F1D" w:rsidRPr="00051AEA" w:rsidRDefault="00051AEA" w:rsidP="00051AEA">
      <w:pPr>
        <w:numPr>
          <w:ilvl w:val="0"/>
          <w:numId w:val="18"/>
        </w:numPr>
      </w:pPr>
      <w:r w:rsidRPr="00051AEA">
        <w:t>$125/year for local or state family-led organizations</w:t>
      </w:r>
      <w:r>
        <w:t xml:space="preserve">; </w:t>
      </w:r>
      <w:r w:rsidRPr="00051AEA">
        <w:t>$275 for national family-led organizations</w:t>
      </w:r>
    </w:p>
    <w:p w:rsidR="00FB5F1D" w:rsidRDefault="00051AEA" w:rsidP="00051AEA">
      <w:pPr>
        <w:numPr>
          <w:ilvl w:val="0"/>
          <w:numId w:val="18"/>
        </w:numPr>
        <w:tabs>
          <w:tab w:val="clear" w:pos="360"/>
          <w:tab w:val="num" w:pos="720"/>
        </w:tabs>
      </w:pPr>
      <w:r w:rsidRPr="00051AEA">
        <w:t>Submit comments on important policy issues using National PLACE’s comments supporting the family and family organization voice at ALL decision-making tables!</w:t>
      </w:r>
    </w:p>
    <w:p w:rsidR="00051AEA" w:rsidRDefault="00051AEA" w:rsidP="00051AEA">
      <w:pPr>
        <w:ind w:left="360"/>
      </w:pPr>
    </w:p>
    <w:p w:rsidR="00AF457B" w:rsidRDefault="00051AEA" w:rsidP="00051AEA">
      <w:pPr>
        <w:ind w:left="360"/>
        <w:jc w:val="center"/>
      </w:pPr>
      <w:r w:rsidRPr="00051AEA">
        <w:rPr>
          <w:noProof/>
        </w:rPr>
        <w:drawing>
          <wp:inline distT="0" distB="0" distL="0" distR="0" wp14:anchorId="3893440D" wp14:editId="1555561C">
            <wp:extent cx="2353310" cy="1776548"/>
            <wp:effectExtent l="0" t="0" r="8890" b="0"/>
            <wp:docPr id="1218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61"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60750" cy="1782164"/>
                    </a:xfrm>
                    <a:prstGeom prst="rect">
                      <a:avLst/>
                    </a:prstGeom>
                    <a:noFill/>
                    <a:ln>
                      <a:noFill/>
                    </a:ln>
                    <a:extLst/>
                  </pic:spPr>
                </pic:pic>
              </a:graphicData>
            </a:graphic>
          </wp:inline>
        </w:drawing>
      </w:r>
    </w:p>
    <w:sectPr w:rsidR="00AF457B" w:rsidSect="00C5049E">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40E48"/>
    <w:multiLevelType w:val="hybridMultilevel"/>
    <w:tmpl w:val="166EFB9C"/>
    <w:lvl w:ilvl="0" w:tplc="15245552">
      <w:start w:val="1"/>
      <w:numFmt w:val="bullet"/>
      <w:lvlText w:val="•"/>
      <w:lvlJc w:val="left"/>
      <w:pPr>
        <w:tabs>
          <w:tab w:val="num" w:pos="360"/>
        </w:tabs>
        <w:ind w:left="360" w:hanging="360"/>
      </w:pPr>
      <w:rPr>
        <w:rFonts w:ascii="Times New Roman" w:hAnsi="Times New Roman" w:hint="default"/>
      </w:rPr>
    </w:lvl>
    <w:lvl w:ilvl="1" w:tplc="939C34EE">
      <w:start w:val="1"/>
      <w:numFmt w:val="bullet"/>
      <w:lvlText w:val="•"/>
      <w:lvlJc w:val="left"/>
      <w:pPr>
        <w:tabs>
          <w:tab w:val="num" w:pos="1080"/>
        </w:tabs>
        <w:ind w:left="1080" w:hanging="360"/>
      </w:pPr>
      <w:rPr>
        <w:rFonts w:ascii="Times New Roman" w:hAnsi="Times New Roman" w:hint="default"/>
      </w:rPr>
    </w:lvl>
    <w:lvl w:ilvl="2" w:tplc="DE4A79C8" w:tentative="1">
      <w:start w:val="1"/>
      <w:numFmt w:val="bullet"/>
      <w:lvlText w:val="•"/>
      <w:lvlJc w:val="left"/>
      <w:pPr>
        <w:tabs>
          <w:tab w:val="num" w:pos="1800"/>
        </w:tabs>
        <w:ind w:left="1800" w:hanging="360"/>
      </w:pPr>
      <w:rPr>
        <w:rFonts w:ascii="Times New Roman" w:hAnsi="Times New Roman" w:hint="default"/>
      </w:rPr>
    </w:lvl>
    <w:lvl w:ilvl="3" w:tplc="5D84130E" w:tentative="1">
      <w:start w:val="1"/>
      <w:numFmt w:val="bullet"/>
      <w:lvlText w:val="•"/>
      <w:lvlJc w:val="left"/>
      <w:pPr>
        <w:tabs>
          <w:tab w:val="num" w:pos="2520"/>
        </w:tabs>
        <w:ind w:left="2520" w:hanging="360"/>
      </w:pPr>
      <w:rPr>
        <w:rFonts w:ascii="Times New Roman" w:hAnsi="Times New Roman" w:hint="default"/>
      </w:rPr>
    </w:lvl>
    <w:lvl w:ilvl="4" w:tplc="3F60CC6C" w:tentative="1">
      <w:start w:val="1"/>
      <w:numFmt w:val="bullet"/>
      <w:lvlText w:val="•"/>
      <w:lvlJc w:val="left"/>
      <w:pPr>
        <w:tabs>
          <w:tab w:val="num" w:pos="3240"/>
        </w:tabs>
        <w:ind w:left="3240" w:hanging="360"/>
      </w:pPr>
      <w:rPr>
        <w:rFonts w:ascii="Times New Roman" w:hAnsi="Times New Roman" w:hint="default"/>
      </w:rPr>
    </w:lvl>
    <w:lvl w:ilvl="5" w:tplc="E3BA0F24" w:tentative="1">
      <w:start w:val="1"/>
      <w:numFmt w:val="bullet"/>
      <w:lvlText w:val="•"/>
      <w:lvlJc w:val="left"/>
      <w:pPr>
        <w:tabs>
          <w:tab w:val="num" w:pos="3960"/>
        </w:tabs>
        <w:ind w:left="3960" w:hanging="360"/>
      </w:pPr>
      <w:rPr>
        <w:rFonts w:ascii="Times New Roman" w:hAnsi="Times New Roman" w:hint="default"/>
      </w:rPr>
    </w:lvl>
    <w:lvl w:ilvl="6" w:tplc="33FEE1C6" w:tentative="1">
      <w:start w:val="1"/>
      <w:numFmt w:val="bullet"/>
      <w:lvlText w:val="•"/>
      <w:lvlJc w:val="left"/>
      <w:pPr>
        <w:tabs>
          <w:tab w:val="num" w:pos="4680"/>
        </w:tabs>
        <w:ind w:left="4680" w:hanging="360"/>
      </w:pPr>
      <w:rPr>
        <w:rFonts w:ascii="Times New Roman" w:hAnsi="Times New Roman" w:hint="default"/>
      </w:rPr>
    </w:lvl>
    <w:lvl w:ilvl="7" w:tplc="2BEC7F24" w:tentative="1">
      <w:start w:val="1"/>
      <w:numFmt w:val="bullet"/>
      <w:lvlText w:val="•"/>
      <w:lvlJc w:val="left"/>
      <w:pPr>
        <w:tabs>
          <w:tab w:val="num" w:pos="5400"/>
        </w:tabs>
        <w:ind w:left="5400" w:hanging="360"/>
      </w:pPr>
      <w:rPr>
        <w:rFonts w:ascii="Times New Roman" w:hAnsi="Times New Roman" w:hint="default"/>
      </w:rPr>
    </w:lvl>
    <w:lvl w:ilvl="8" w:tplc="E8245FA8" w:tentative="1">
      <w:start w:val="1"/>
      <w:numFmt w:val="bullet"/>
      <w:lvlText w:val="•"/>
      <w:lvlJc w:val="left"/>
      <w:pPr>
        <w:tabs>
          <w:tab w:val="num" w:pos="6120"/>
        </w:tabs>
        <w:ind w:left="6120" w:hanging="360"/>
      </w:pPr>
      <w:rPr>
        <w:rFonts w:ascii="Times New Roman" w:hAnsi="Times New Roman" w:hint="default"/>
      </w:rPr>
    </w:lvl>
  </w:abstractNum>
  <w:abstractNum w:abstractNumId="1" w15:restartNumberingAfterBreak="0">
    <w:nsid w:val="10BC3D61"/>
    <w:multiLevelType w:val="hybridMultilevel"/>
    <w:tmpl w:val="E01655D6"/>
    <w:lvl w:ilvl="0" w:tplc="8530251A">
      <w:start w:val="1"/>
      <w:numFmt w:val="bullet"/>
      <w:lvlText w:val="•"/>
      <w:lvlJc w:val="left"/>
      <w:pPr>
        <w:tabs>
          <w:tab w:val="num" w:pos="720"/>
        </w:tabs>
        <w:ind w:left="720" w:hanging="360"/>
      </w:pPr>
      <w:rPr>
        <w:rFonts w:ascii="Arial" w:hAnsi="Arial" w:hint="default"/>
      </w:rPr>
    </w:lvl>
    <w:lvl w:ilvl="1" w:tplc="D20CABDA" w:tentative="1">
      <w:start w:val="1"/>
      <w:numFmt w:val="bullet"/>
      <w:lvlText w:val="•"/>
      <w:lvlJc w:val="left"/>
      <w:pPr>
        <w:tabs>
          <w:tab w:val="num" w:pos="1440"/>
        </w:tabs>
        <w:ind w:left="1440" w:hanging="360"/>
      </w:pPr>
      <w:rPr>
        <w:rFonts w:ascii="Arial" w:hAnsi="Arial" w:hint="default"/>
      </w:rPr>
    </w:lvl>
    <w:lvl w:ilvl="2" w:tplc="3ACE3B90" w:tentative="1">
      <w:start w:val="1"/>
      <w:numFmt w:val="bullet"/>
      <w:lvlText w:val="•"/>
      <w:lvlJc w:val="left"/>
      <w:pPr>
        <w:tabs>
          <w:tab w:val="num" w:pos="2160"/>
        </w:tabs>
        <w:ind w:left="2160" w:hanging="360"/>
      </w:pPr>
      <w:rPr>
        <w:rFonts w:ascii="Arial" w:hAnsi="Arial" w:hint="default"/>
      </w:rPr>
    </w:lvl>
    <w:lvl w:ilvl="3" w:tplc="6CCE9A22" w:tentative="1">
      <w:start w:val="1"/>
      <w:numFmt w:val="bullet"/>
      <w:lvlText w:val="•"/>
      <w:lvlJc w:val="left"/>
      <w:pPr>
        <w:tabs>
          <w:tab w:val="num" w:pos="2880"/>
        </w:tabs>
        <w:ind w:left="2880" w:hanging="360"/>
      </w:pPr>
      <w:rPr>
        <w:rFonts w:ascii="Arial" w:hAnsi="Arial" w:hint="default"/>
      </w:rPr>
    </w:lvl>
    <w:lvl w:ilvl="4" w:tplc="6FF2F8B0" w:tentative="1">
      <w:start w:val="1"/>
      <w:numFmt w:val="bullet"/>
      <w:lvlText w:val="•"/>
      <w:lvlJc w:val="left"/>
      <w:pPr>
        <w:tabs>
          <w:tab w:val="num" w:pos="3600"/>
        </w:tabs>
        <w:ind w:left="3600" w:hanging="360"/>
      </w:pPr>
      <w:rPr>
        <w:rFonts w:ascii="Arial" w:hAnsi="Arial" w:hint="default"/>
      </w:rPr>
    </w:lvl>
    <w:lvl w:ilvl="5" w:tplc="122458BE" w:tentative="1">
      <w:start w:val="1"/>
      <w:numFmt w:val="bullet"/>
      <w:lvlText w:val="•"/>
      <w:lvlJc w:val="left"/>
      <w:pPr>
        <w:tabs>
          <w:tab w:val="num" w:pos="4320"/>
        </w:tabs>
        <w:ind w:left="4320" w:hanging="360"/>
      </w:pPr>
      <w:rPr>
        <w:rFonts w:ascii="Arial" w:hAnsi="Arial" w:hint="default"/>
      </w:rPr>
    </w:lvl>
    <w:lvl w:ilvl="6" w:tplc="F5C40B44" w:tentative="1">
      <w:start w:val="1"/>
      <w:numFmt w:val="bullet"/>
      <w:lvlText w:val="•"/>
      <w:lvlJc w:val="left"/>
      <w:pPr>
        <w:tabs>
          <w:tab w:val="num" w:pos="5040"/>
        </w:tabs>
        <w:ind w:left="5040" w:hanging="360"/>
      </w:pPr>
      <w:rPr>
        <w:rFonts w:ascii="Arial" w:hAnsi="Arial" w:hint="default"/>
      </w:rPr>
    </w:lvl>
    <w:lvl w:ilvl="7" w:tplc="B1964CCC" w:tentative="1">
      <w:start w:val="1"/>
      <w:numFmt w:val="bullet"/>
      <w:lvlText w:val="•"/>
      <w:lvlJc w:val="left"/>
      <w:pPr>
        <w:tabs>
          <w:tab w:val="num" w:pos="5760"/>
        </w:tabs>
        <w:ind w:left="5760" w:hanging="360"/>
      </w:pPr>
      <w:rPr>
        <w:rFonts w:ascii="Arial" w:hAnsi="Arial" w:hint="default"/>
      </w:rPr>
    </w:lvl>
    <w:lvl w:ilvl="8" w:tplc="BE76633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94461A"/>
    <w:multiLevelType w:val="hybridMultilevel"/>
    <w:tmpl w:val="4A7E1CDC"/>
    <w:lvl w:ilvl="0" w:tplc="A8B0FAF2">
      <w:start w:val="1"/>
      <w:numFmt w:val="bullet"/>
      <w:lvlText w:val="•"/>
      <w:lvlJc w:val="left"/>
      <w:pPr>
        <w:tabs>
          <w:tab w:val="num" w:pos="360"/>
        </w:tabs>
        <w:ind w:left="360" w:hanging="360"/>
      </w:pPr>
      <w:rPr>
        <w:rFonts w:ascii="Arial" w:hAnsi="Arial" w:hint="default"/>
      </w:rPr>
    </w:lvl>
    <w:lvl w:ilvl="1" w:tplc="E398FDC4">
      <w:start w:val="78"/>
      <w:numFmt w:val="bullet"/>
      <w:lvlText w:val="•"/>
      <w:lvlJc w:val="left"/>
      <w:pPr>
        <w:tabs>
          <w:tab w:val="num" w:pos="1080"/>
        </w:tabs>
        <w:ind w:left="1080" w:hanging="360"/>
      </w:pPr>
      <w:rPr>
        <w:rFonts w:ascii="Arial" w:hAnsi="Arial" w:hint="default"/>
      </w:rPr>
    </w:lvl>
    <w:lvl w:ilvl="2" w:tplc="CBCA9558" w:tentative="1">
      <w:start w:val="1"/>
      <w:numFmt w:val="bullet"/>
      <w:lvlText w:val="•"/>
      <w:lvlJc w:val="left"/>
      <w:pPr>
        <w:tabs>
          <w:tab w:val="num" w:pos="1800"/>
        </w:tabs>
        <w:ind w:left="1800" w:hanging="360"/>
      </w:pPr>
      <w:rPr>
        <w:rFonts w:ascii="Arial" w:hAnsi="Arial" w:hint="default"/>
      </w:rPr>
    </w:lvl>
    <w:lvl w:ilvl="3" w:tplc="F24866F4" w:tentative="1">
      <w:start w:val="1"/>
      <w:numFmt w:val="bullet"/>
      <w:lvlText w:val="•"/>
      <w:lvlJc w:val="left"/>
      <w:pPr>
        <w:tabs>
          <w:tab w:val="num" w:pos="2520"/>
        </w:tabs>
        <w:ind w:left="2520" w:hanging="360"/>
      </w:pPr>
      <w:rPr>
        <w:rFonts w:ascii="Arial" w:hAnsi="Arial" w:hint="default"/>
      </w:rPr>
    </w:lvl>
    <w:lvl w:ilvl="4" w:tplc="3C3A0D3C" w:tentative="1">
      <w:start w:val="1"/>
      <w:numFmt w:val="bullet"/>
      <w:lvlText w:val="•"/>
      <w:lvlJc w:val="left"/>
      <w:pPr>
        <w:tabs>
          <w:tab w:val="num" w:pos="3240"/>
        </w:tabs>
        <w:ind w:left="3240" w:hanging="360"/>
      </w:pPr>
      <w:rPr>
        <w:rFonts w:ascii="Arial" w:hAnsi="Arial" w:hint="default"/>
      </w:rPr>
    </w:lvl>
    <w:lvl w:ilvl="5" w:tplc="F0F239AE" w:tentative="1">
      <w:start w:val="1"/>
      <w:numFmt w:val="bullet"/>
      <w:lvlText w:val="•"/>
      <w:lvlJc w:val="left"/>
      <w:pPr>
        <w:tabs>
          <w:tab w:val="num" w:pos="3960"/>
        </w:tabs>
        <w:ind w:left="3960" w:hanging="360"/>
      </w:pPr>
      <w:rPr>
        <w:rFonts w:ascii="Arial" w:hAnsi="Arial" w:hint="default"/>
      </w:rPr>
    </w:lvl>
    <w:lvl w:ilvl="6" w:tplc="500C5178" w:tentative="1">
      <w:start w:val="1"/>
      <w:numFmt w:val="bullet"/>
      <w:lvlText w:val="•"/>
      <w:lvlJc w:val="left"/>
      <w:pPr>
        <w:tabs>
          <w:tab w:val="num" w:pos="4680"/>
        </w:tabs>
        <w:ind w:left="4680" w:hanging="360"/>
      </w:pPr>
      <w:rPr>
        <w:rFonts w:ascii="Arial" w:hAnsi="Arial" w:hint="default"/>
      </w:rPr>
    </w:lvl>
    <w:lvl w:ilvl="7" w:tplc="B832D9E4" w:tentative="1">
      <w:start w:val="1"/>
      <w:numFmt w:val="bullet"/>
      <w:lvlText w:val="•"/>
      <w:lvlJc w:val="left"/>
      <w:pPr>
        <w:tabs>
          <w:tab w:val="num" w:pos="5400"/>
        </w:tabs>
        <w:ind w:left="5400" w:hanging="360"/>
      </w:pPr>
      <w:rPr>
        <w:rFonts w:ascii="Arial" w:hAnsi="Arial" w:hint="default"/>
      </w:rPr>
    </w:lvl>
    <w:lvl w:ilvl="8" w:tplc="A68855EA"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F2A4023"/>
    <w:multiLevelType w:val="hybridMultilevel"/>
    <w:tmpl w:val="60B6B2E4"/>
    <w:lvl w:ilvl="0" w:tplc="5FDE24E2">
      <w:start w:val="1"/>
      <w:numFmt w:val="bullet"/>
      <w:lvlText w:val="•"/>
      <w:lvlJc w:val="left"/>
      <w:pPr>
        <w:tabs>
          <w:tab w:val="num" w:pos="360"/>
        </w:tabs>
        <w:ind w:left="360" w:hanging="360"/>
      </w:pPr>
      <w:rPr>
        <w:rFonts w:ascii="Arial" w:hAnsi="Arial" w:hint="default"/>
      </w:rPr>
    </w:lvl>
    <w:lvl w:ilvl="1" w:tplc="4204DE62" w:tentative="1">
      <w:start w:val="1"/>
      <w:numFmt w:val="bullet"/>
      <w:lvlText w:val="•"/>
      <w:lvlJc w:val="left"/>
      <w:pPr>
        <w:tabs>
          <w:tab w:val="num" w:pos="1080"/>
        </w:tabs>
        <w:ind w:left="1080" w:hanging="360"/>
      </w:pPr>
      <w:rPr>
        <w:rFonts w:ascii="Arial" w:hAnsi="Arial" w:hint="default"/>
      </w:rPr>
    </w:lvl>
    <w:lvl w:ilvl="2" w:tplc="1826C26A" w:tentative="1">
      <w:start w:val="1"/>
      <w:numFmt w:val="bullet"/>
      <w:lvlText w:val="•"/>
      <w:lvlJc w:val="left"/>
      <w:pPr>
        <w:tabs>
          <w:tab w:val="num" w:pos="1800"/>
        </w:tabs>
        <w:ind w:left="1800" w:hanging="360"/>
      </w:pPr>
      <w:rPr>
        <w:rFonts w:ascii="Arial" w:hAnsi="Arial" w:hint="default"/>
      </w:rPr>
    </w:lvl>
    <w:lvl w:ilvl="3" w:tplc="186C60F2" w:tentative="1">
      <w:start w:val="1"/>
      <w:numFmt w:val="bullet"/>
      <w:lvlText w:val="•"/>
      <w:lvlJc w:val="left"/>
      <w:pPr>
        <w:tabs>
          <w:tab w:val="num" w:pos="2520"/>
        </w:tabs>
        <w:ind w:left="2520" w:hanging="360"/>
      </w:pPr>
      <w:rPr>
        <w:rFonts w:ascii="Arial" w:hAnsi="Arial" w:hint="default"/>
      </w:rPr>
    </w:lvl>
    <w:lvl w:ilvl="4" w:tplc="9CB09662" w:tentative="1">
      <w:start w:val="1"/>
      <w:numFmt w:val="bullet"/>
      <w:lvlText w:val="•"/>
      <w:lvlJc w:val="left"/>
      <w:pPr>
        <w:tabs>
          <w:tab w:val="num" w:pos="3240"/>
        </w:tabs>
        <w:ind w:left="3240" w:hanging="360"/>
      </w:pPr>
      <w:rPr>
        <w:rFonts w:ascii="Arial" w:hAnsi="Arial" w:hint="default"/>
      </w:rPr>
    </w:lvl>
    <w:lvl w:ilvl="5" w:tplc="D2A83506" w:tentative="1">
      <w:start w:val="1"/>
      <w:numFmt w:val="bullet"/>
      <w:lvlText w:val="•"/>
      <w:lvlJc w:val="left"/>
      <w:pPr>
        <w:tabs>
          <w:tab w:val="num" w:pos="3960"/>
        </w:tabs>
        <w:ind w:left="3960" w:hanging="360"/>
      </w:pPr>
      <w:rPr>
        <w:rFonts w:ascii="Arial" w:hAnsi="Arial" w:hint="default"/>
      </w:rPr>
    </w:lvl>
    <w:lvl w:ilvl="6" w:tplc="B150CDA4" w:tentative="1">
      <w:start w:val="1"/>
      <w:numFmt w:val="bullet"/>
      <w:lvlText w:val="•"/>
      <w:lvlJc w:val="left"/>
      <w:pPr>
        <w:tabs>
          <w:tab w:val="num" w:pos="4680"/>
        </w:tabs>
        <w:ind w:left="4680" w:hanging="360"/>
      </w:pPr>
      <w:rPr>
        <w:rFonts w:ascii="Arial" w:hAnsi="Arial" w:hint="default"/>
      </w:rPr>
    </w:lvl>
    <w:lvl w:ilvl="7" w:tplc="8ABCE7D8" w:tentative="1">
      <w:start w:val="1"/>
      <w:numFmt w:val="bullet"/>
      <w:lvlText w:val="•"/>
      <w:lvlJc w:val="left"/>
      <w:pPr>
        <w:tabs>
          <w:tab w:val="num" w:pos="5400"/>
        </w:tabs>
        <w:ind w:left="5400" w:hanging="360"/>
      </w:pPr>
      <w:rPr>
        <w:rFonts w:ascii="Arial" w:hAnsi="Arial" w:hint="default"/>
      </w:rPr>
    </w:lvl>
    <w:lvl w:ilvl="8" w:tplc="D77AF4C8"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21085E72"/>
    <w:multiLevelType w:val="hybridMultilevel"/>
    <w:tmpl w:val="E9248E40"/>
    <w:lvl w:ilvl="0" w:tplc="AEF6BFB0">
      <w:start w:val="1"/>
      <w:numFmt w:val="bullet"/>
      <w:lvlText w:val="•"/>
      <w:lvlJc w:val="left"/>
      <w:pPr>
        <w:tabs>
          <w:tab w:val="num" w:pos="360"/>
        </w:tabs>
        <w:ind w:left="360" w:hanging="360"/>
      </w:pPr>
      <w:rPr>
        <w:rFonts w:ascii="Arial" w:hAnsi="Arial" w:hint="default"/>
      </w:rPr>
    </w:lvl>
    <w:lvl w:ilvl="1" w:tplc="342ABD52" w:tentative="1">
      <w:start w:val="1"/>
      <w:numFmt w:val="bullet"/>
      <w:lvlText w:val="•"/>
      <w:lvlJc w:val="left"/>
      <w:pPr>
        <w:tabs>
          <w:tab w:val="num" w:pos="1080"/>
        </w:tabs>
        <w:ind w:left="1080" w:hanging="360"/>
      </w:pPr>
      <w:rPr>
        <w:rFonts w:ascii="Arial" w:hAnsi="Arial" w:hint="default"/>
      </w:rPr>
    </w:lvl>
    <w:lvl w:ilvl="2" w:tplc="798ECE20" w:tentative="1">
      <w:start w:val="1"/>
      <w:numFmt w:val="bullet"/>
      <w:lvlText w:val="•"/>
      <w:lvlJc w:val="left"/>
      <w:pPr>
        <w:tabs>
          <w:tab w:val="num" w:pos="1800"/>
        </w:tabs>
        <w:ind w:left="1800" w:hanging="360"/>
      </w:pPr>
      <w:rPr>
        <w:rFonts w:ascii="Arial" w:hAnsi="Arial" w:hint="default"/>
      </w:rPr>
    </w:lvl>
    <w:lvl w:ilvl="3" w:tplc="304658FA" w:tentative="1">
      <w:start w:val="1"/>
      <w:numFmt w:val="bullet"/>
      <w:lvlText w:val="•"/>
      <w:lvlJc w:val="left"/>
      <w:pPr>
        <w:tabs>
          <w:tab w:val="num" w:pos="2520"/>
        </w:tabs>
        <w:ind w:left="2520" w:hanging="360"/>
      </w:pPr>
      <w:rPr>
        <w:rFonts w:ascii="Arial" w:hAnsi="Arial" w:hint="default"/>
      </w:rPr>
    </w:lvl>
    <w:lvl w:ilvl="4" w:tplc="0340242C" w:tentative="1">
      <w:start w:val="1"/>
      <w:numFmt w:val="bullet"/>
      <w:lvlText w:val="•"/>
      <w:lvlJc w:val="left"/>
      <w:pPr>
        <w:tabs>
          <w:tab w:val="num" w:pos="3240"/>
        </w:tabs>
        <w:ind w:left="3240" w:hanging="360"/>
      </w:pPr>
      <w:rPr>
        <w:rFonts w:ascii="Arial" w:hAnsi="Arial" w:hint="default"/>
      </w:rPr>
    </w:lvl>
    <w:lvl w:ilvl="5" w:tplc="0930E26C" w:tentative="1">
      <w:start w:val="1"/>
      <w:numFmt w:val="bullet"/>
      <w:lvlText w:val="•"/>
      <w:lvlJc w:val="left"/>
      <w:pPr>
        <w:tabs>
          <w:tab w:val="num" w:pos="3960"/>
        </w:tabs>
        <w:ind w:left="3960" w:hanging="360"/>
      </w:pPr>
      <w:rPr>
        <w:rFonts w:ascii="Arial" w:hAnsi="Arial" w:hint="default"/>
      </w:rPr>
    </w:lvl>
    <w:lvl w:ilvl="6" w:tplc="F93C11E2" w:tentative="1">
      <w:start w:val="1"/>
      <w:numFmt w:val="bullet"/>
      <w:lvlText w:val="•"/>
      <w:lvlJc w:val="left"/>
      <w:pPr>
        <w:tabs>
          <w:tab w:val="num" w:pos="4680"/>
        </w:tabs>
        <w:ind w:left="4680" w:hanging="360"/>
      </w:pPr>
      <w:rPr>
        <w:rFonts w:ascii="Arial" w:hAnsi="Arial" w:hint="default"/>
      </w:rPr>
    </w:lvl>
    <w:lvl w:ilvl="7" w:tplc="49942260" w:tentative="1">
      <w:start w:val="1"/>
      <w:numFmt w:val="bullet"/>
      <w:lvlText w:val="•"/>
      <w:lvlJc w:val="left"/>
      <w:pPr>
        <w:tabs>
          <w:tab w:val="num" w:pos="5400"/>
        </w:tabs>
        <w:ind w:left="5400" w:hanging="360"/>
      </w:pPr>
      <w:rPr>
        <w:rFonts w:ascii="Arial" w:hAnsi="Arial" w:hint="default"/>
      </w:rPr>
    </w:lvl>
    <w:lvl w:ilvl="8" w:tplc="30849864"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21D2201F"/>
    <w:multiLevelType w:val="hybridMultilevel"/>
    <w:tmpl w:val="E31E742C"/>
    <w:lvl w:ilvl="0" w:tplc="3C7E35E8">
      <w:start w:val="1"/>
      <w:numFmt w:val="bullet"/>
      <w:lvlText w:val="•"/>
      <w:lvlJc w:val="left"/>
      <w:pPr>
        <w:tabs>
          <w:tab w:val="num" w:pos="720"/>
        </w:tabs>
        <w:ind w:left="720" w:hanging="360"/>
      </w:pPr>
      <w:rPr>
        <w:rFonts w:ascii="Times New Roman" w:hAnsi="Times New Roman" w:hint="default"/>
      </w:rPr>
    </w:lvl>
    <w:lvl w:ilvl="1" w:tplc="5928B8FA" w:tentative="1">
      <w:start w:val="1"/>
      <w:numFmt w:val="bullet"/>
      <w:lvlText w:val="•"/>
      <w:lvlJc w:val="left"/>
      <w:pPr>
        <w:tabs>
          <w:tab w:val="num" w:pos="1440"/>
        </w:tabs>
        <w:ind w:left="1440" w:hanging="360"/>
      </w:pPr>
      <w:rPr>
        <w:rFonts w:ascii="Times New Roman" w:hAnsi="Times New Roman" w:hint="default"/>
      </w:rPr>
    </w:lvl>
    <w:lvl w:ilvl="2" w:tplc="FA427770" w:tentative="1">
      <w:start w:val="1"/>
      <w:numFmt w:val="bullet"/>
      <w:lvlText w:val="•"/>
      <w:lvlJc w:val="left"/>
      <w:pPr>
        <w:tabs>
          <w:tab w:val="num" w:pos="2160"/>
        </w:tabs>
        <w:ind w:left="2160" w:hanging="360"/>
      </w:pPr>
      <w:rPr>
        <w:rFonts w:ascii="Times New Roman" w:hAnsi="Times New Roman" w:hint="default"/>
      </w:rPr>
    </w:lvl>
    <w:lvl w:ilvl="3" w:tplc="9A008980" w:tentative="1">
      <w:start w:val="1"/>
      <w:numFmt w:val="bullet"/>
      <w:lvlText w:val="•"/>
      <w:lvlJc w:val="left"/>
      <w:pPr>
        <w:tabs>
          <w:tab w:val="num" w:pos="2880"/>
        </w:tabs>
        <w:ind w:left="2880" w:hanging="360"/>
      </w:pPr>
      <w:rPr>
        <w:rFonts w:ascii="Times New Roman" w:hAnsi="Times New Roman" w:hint="default"/>
      </w:rPr>
    </w:lvl>
    <w:lvl w:ilvl="4" w:tplc="662AD3C6" w:tentative="1">
      <w:start w:val="1"/>
      <w:numFmt w:val="bullet"/>
      <w:lvlText w:val="•"/>
      <w:lvlJc w:val="left"/>
      <w:pPr>
        <w:tabs>
          <w:tab w:val="num" w:pos="3600"/>
        </w:tabs>
        <w:ind w:left="3600" w:hanging="360"/>
      </w:pPr>
      <w:rPr>
        <w:rFonts w:ascii="Times New Roman" w:hAnsi="Times New Roman" w:hint="default"/>
      </w:rPr>
    </w:lvl>
    <w:lvl w:ilvl="5" w:tplc="CEB2FC3E" w:tentative="1">
      <w:start w:val="1"/>
      <w:numFmt w:val="bullet"/>
      <w:lvlText w:val="•"/>
      <w:lvlJc w:val="left"/>
      <w:pPr>
        <w:tabs>
          <w:tab w:val="num" w:pos="4320"/>
        </w:tabs>
        <w:ind w:left="4320" w:hanging="360"/>
      </w:pPr>
      <w:rPr>
        <w:rFonts w:ascii="Times New Roman" w:hAnsi="Times New Roman" w:hint="default"/>
      </w:rPr>
    </w:lvl>
    <w:lvl w:ilvl="6" w:tplc="9DF8B97C" w:tentative="1">
      <w:start w:val="1"/>
      <w:numFmt w:val="bullet"/>
      <w:lvlText w:val="•"/>
      <w:lvlJc w:val="left"/>
      <w:pPr>
        <w:tabs>
          <w:tab w:val="num" w:pos="5040"/>
        </w:tabs>
        <w:ind w:left="5040" w:hanging="360"/>
      </w:pPr>
      <w:rPr>
        <w:rFonts w:ascii="Times New Roman" w:hAnsi="Times New Roman" w:hint="default"/>
      </w:rPr>
    </w:lvl>
    <w:lvl w:ilvl="7" w:tplc="7DF6EDE8" w:tentative="1">
      <w:start w:val="1"/>
      <w:numFmt w:val="bullet"/>
      <w:lvlText w:val="•"/>
      <w:lvlJc w:val="left"/>
      <w:pPr>
        <w:tabs>
          <w:tab w:val="num" w:pos="5760"/>
        </w:tabs>
        <w:ind w:left="5760" w:hanging="360"/>
      </w:pPr>
      <w:rPr>
        <w:rFonts w:ascii="Times New Roman" w:hAnsi="Times New Roman" w:hint="default"/>
      </w:rPr>
    </w:lvl>
    <w:lvl w:ilvl="8" w:tplc="60AAD69C"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7482660"/>
    <w:multiLevelType w:val="hybridMultilevel"/>
    <w:tmpl w:val="B7A83DF2"/>
    <w:lvl w:ilvl="0" w:tplc="C40A543E">
      <w:start w:val="1"/>
      <w:numFmt w:val="bullet"/>
      <w:lvlText w:val="•"/>
      <w:lvlJc w:val="left"/>
      <w:pPr>
        <w:tabs>
          <w:tab w:val="num" w:pos="360"/>
        </w:tabs>
        <w:ind w:left="360" w:hanging="360"/>
      </w:pPr>
      <w:rPr>
        <w:rFonts w:ascii="Arial" w:hAnsi="Arial" w:hint="default"/>
      </w:rPr>
    </w:lvl>
    <w:lvl w:ilvl="1" w:tplc="3926DB34" w:tentative="1">
      <w:start w:val="1"/>
      <w:numFmt w:val="bullet"/>
      <w:lvlText w:val="•"/>
      <w:lvlJc w:val="left"/>
      <w:pPr>
        <w:tabs>
          <w:tab w:val="num" w:pos="1080"/>
        </w:tabs>
        <w:ind w:left="1080" w:hanging="360"/>
      </w:pPr>
      <w:rPr>
        <w:rFonts w:ascii="Arial" w:hAnsi="Arial" w:hint="default"/>
      </w:rPr>
    </w:lvl>
    <w:lvl w:ilvl="2" w:tplc="F7287C0C" w:tentative="1">
      <w:start w:val="1"/>
      <w:numFmt w:val="bullet"/>
      <w:lvlText w:val="•"/>
      <w:lvlJc w:val="left"/>
      <w:pPr>
        <w:tabs>
          <w:tab w:val="num" w:pos="1800"/>
        </w:tabs>
        <w:ind w:left="1800" w:hanging="360"/>
      </w:pPr>
      <w:rPr>
        <w:rFonts w:ascii="Arial" w:hAnsi="Arial" w:hint="default"/>
      </w:rPr>
    </w:lvl>
    <w:lvl w:ilvl="3" w:tplc="7CA427D2" w:tentative="1">
      <w:start w:val="1"/>
      <w:numFmt w:val="bullet"/>
      <w:lvlText w:val="•"/>
      <w:lvlJc w:val="left"/>
      <w:pPr>
        <w:tabs>
          <w:tab w:val="num" w:pos="2520"/>
        </w:tabs>
        <w:ind w:left="2520" w:hanging="360"/>
      </w:pPr>
      <w:rPr>
        <w:rFonts w:ascii="Arial" w:hAnsi="Arial" w:hint="default"/>
      </w:rPr>
    </w:lvl>
    <w:lvl w:ilvl="4" w:tplc="1700B678" w:tentative="1">
      <w:start w:val="1"/>
      <w:numFmt w:val="bullet"/>
      <w:lvlText w:val="•"/>
      <w:lvlJc w:val="left"/>
      <w:pPr>
        <w:tabs>
          <w:tab w:val="num" w:pos="3240"/>
        </w:tabs>
        <w:ind w:left="3240" w:hanging="360"/>
      </w:pPr>
      <w:rPr>
        <w:rFonts w:ascii="Arial" w:hAnsi="Arial" w:hint="default"/>
      </w:rPr>
    </w:lvl>
    <w:lvl w:ilvl="5" w:tplc="A20418D2" w:tentative="1">
      <w:start w:val="1"/>
      <w:numFmt w:val="bullet"/>
      <w:lvlText w:val="•"/>
      <w:lvlJc w:val="left"/>
      <w:pPr>
        <w:tabs>
          <w:tab w:val="num" w:pos="3960"/>
        </w:tabs>
        <w:ind w:left="3960" w:hanging="360"/>
      </w:pPr>
      <w:rPr>
        <w:rFonts w:ascii="Arial" w:hAnsi="Arial" w:hint="default"/>
      </w:rPr>
    </w:lvl>
    <w:lvl w:ilvl="6" w:tplc="905EE2B0" w:tentative="1">
      <w:start w:val="1"/>
      <w:numFmt w:val="bullet"/>
      <w:lvlText w:val="•"/>
      <w:lvlJc w:val="left"/>
      <w:pPr>
        <w:tabs>
          <w:tab w:val="num" w:pos="4680"/>
        </w:tabs>
        <w:ind w:left="4680" w:hanging="360"/>
      </w:pPr>
      <w:rPr>
        <w:rFonts w:ascii="Arial" w:hAnsi="Arial" w:hint="default"/>
      </w:rPr>
    </w:lvl>
    <w:lvl w:ilvl="7" w:tplc="105AA8F4" w:tentative="1">
      <w:start w:val="1"/>
      <w:numFmt w:val="bullet"/>
      <w:lvlText w:val="•"/>
      <w:lvlJc w:val="left"/>
      <w:pPr>
        <w:tabs>
          <w:tab w:val="num" w:pos="5400"/>
        </w:tabs>
        <w:ind w:left="5400" w:hanging="360"/>
      </w:pPr>
      <w:rPr>
        <w:rFonts w:ascii="Arial" w:hAnsi="Arial" w:hint="default"/>
      </w:rPr>
    </w:lvl>
    <w:lvl w:ilvl="8" w:tplc="3CCA7784" w:tentative="1">
      <w:start w:val="1"/>
      <w:numFmt w:val="bullet"/>
      <w:lvlText w:val="•"/>
      <w:lvlJc w:val="left"/>
      <w:pPr>
        <w:tabs>
          <w:tab w:val="num" w:pos="6120"/>
        </w:tabs>
        <w:ind w:left="6120" w:hanging="360"/>
      </w:pPr>
      <w:rPr>
        <w:rFonts w:ascii="Arial" w:hAnsi="Arial" w:hint="default"/>
      </w:rPr>
    </w:lvl>
  </w:abstractNum>
  <w:abstractNum w:abstractNumId="7" w15:restartNumberingAfterBreak="0">
    <w:nsid w:val="2B064079"/>
    <w:multiLevelType w:val="hybridMultilevel"/>
    <w:tmpl w:val="39BA1C52"/>
    <w:lvl w:ilvl="0" w:tplc="B81C89FC">
      <w:start w:val="1"/>
      <w:numFmt w:val="bullet"/>
      <w:lvlText w:val="•"/>
      <w:lvlJc w:val="left"/>
      <w:pPr>
        <w:tabs>
          <w:tab w:val="num" w:pos="360"/>
        </w:tabs>
        <w:ind w:left="360" w:hanging="360"/>
      </w:pPr>
      <w:rPr>
        <w:rFonts w:ascii="Arial" w:hAnsi="Arial" w:hint="default"/>
      </w:rPr>
    </w:lvl>
    <w:lvl w:ilvl="1" w:tplc="14CC3EC6">
      <w:start w:val="78"/>
      <w:numFmt w:val="bullet"/>
      <w:lvlText w:val="•"/>
      <w:lvlJc w:val="left"/>
      <w:pPr>
        <w:tabs>
          <w:tab w:val="num" w:pos="1080"/>
        </w:tabs>
        <w:ind w:left="1080" w:hanging="360"/>
      </w:pPr>
      <w:rPr>
        <w:rFonts w:ascii="Arial" w:hAnsi="Arial" w:hint="default"/>
      </w:rPr>
    </w:lvl>
    <w:lvl w:ilvl="2" w:tplc="7F0C6E98" w:tentative="1">
      <w:start w:val="1"/>
      <w:numFmt w:val="bullet"/>
      <w:lvlText w:val="•"/>
      <w:lvlJc w:val="left"/>
      <w:pPr>
        <w:tabs>
          <w:tab w:val="num" w:pos="1800"/>
        </w:tabs>
        <w:ind w:left="1800" w:hanging="360"/>
      </w:pPr>
      <w:rPr>
        <w:rFonts w:ascii="Arial" w:hAnsi="Arial" w:hint="default"/>
      </w:rPr>
    </w:lvl>
    <w:lvl w:ilvl="3" w:tplc="57DAA730" w:tentative="1">
      <w:start w:val="1"/>
      <w:numFmt w:val="bullet"/>
      <w:lvlText w:val="•"/>
      <w:lvlJc w:val="left"/>
      <w:pPr>
        <w:tabs>
          <w:tab w:val="num" w:pos="2520"/>
        </w:tabs>
        <w:ind w:left="2520" w:hanging="360"/>
      </w:pPr>
      <w:rPr>
        <w:rFonts w:ascii="Arial" w:hAnsi="Arial" w:hint="default"/>
      </w:rPr>
    </w:lvl>
    <w:lvl w:ilvl="4" w:tplc="7F1AAE44" w:tentative="1">
      <w:start w:val="1"/>
      <w:numFmt w:val="bullet"/>
      <w:lvlText w:val="•"/>
      <w:lvlJc w:val="left"/>
      <w:pPr>
        <w:tabs>
          <w:tab w:val="num" w:pos="3240"/>
        </w:tabs>
        <w:ind w:left="3240" w:hanging="360"/>
      </w:pPr>
      <w:rPr>
        <w:rFonts w:ascii="Arial" w:hAnsi="Arial" w:hint="default"/>
      </w:rPr>
    </w:lvl>
    <w:lvl w:ilvl="5" w:tplc="000E6DA6" w:tentative="1">
      <w:start w:val="1"/>
      <w:numFmt w:val="bullet"/>
      <w:lvlText w:val="•"/>
      <w:lvlJc w:val="left"/>
      <w:pPr>
        <w:tabs>
          <w:tab w:val="num" w:pos="3960"/>
        </w:tabs>
        <w:ind w:left="3960" w:hanging="360"/>
      </w:pPr>
      <w:rPr>
        <w:rFonts w:ascii="Arial" w:hAnsi="Arial" w:hint="default"/>
      </w:rPr>
    </w:lvl>
    <w:lvl w:ilvl="6" w:tplc="0FEC1CC6" w:tentative="1">
      <w:start w:val="1"/>
      <w:numFmt w:val="bullet"/>
      <w:lvlText w:val="•"/>
      <w:lvlJc w:val="left"/>
      <w:pPr>
        <w:tabs>
          <w:tab w:val="num" w:pos="4680"/>
        </w:tabs>
        <w:ind w:left="4680" w:hanging="360"/>
      </w:pPr>
      <w:rPr>
        <w:rFonts w:ascii="Arial" w:hAnsi="Arial" w:hint="default"/>
      </w:rPr>
    </w:lvl>
    <w:lvl w:ilvl="7" w:tplc="28FE144C" w:tentative="1">
      <w:start w:val="1"/>
      <w:numFmt w:val="bullet"/>
      <w:lvlText w:val="•"/>
      <w:lvlJc w:val="left"/>
      <w:pPr>
        <w:tabs>
          <w:tab w:val="num" w:pos="5400"/>
        </w:tabs>
        <w:ind w:left="5400" w:hanging="360"/>
      </w:pPr>
      <w:rPr>
        <w:rFonts w:ascii="Arial" w:hAnsi="Arial" w:hint="default"/>
      </w:rPr>
    </w:lvl>
    <w:lvl w:ilvl="8" w:tplc="17A21D22"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2B9A5C9D"/>
    <w:multiLevelType w:val="hybridMultilevel"/>
    <w:tmpl w:val="638A07F4"/>
    <w:lvl w:ilvl="0" w:tplc="3C7E35E8">
      <w:start w:val="1"/>
      <w:numFmt w:val="bullet"/>
      <w:lvlText w:val="•"/>
      <w:lvlJc w:val="left"/>
      <w:pPr>
        <w:tabs>
          <w:tab w:val="num" w:pos="360"/>
        </w:tabs>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B33174"/>
    <w:multiLevelType w:val="hybridMultilevel"/>
    <w:tmpl w:val="E7EA7F6A"/>
    <w:lvl w:ilvl="0" w:tplc="945CF4D8">
      <w:start w:val="1"/>
      <w:numFmt w:val="bullet"/>
      <w:lvlText w:val="•"/>
      <w:lvlJc w:val="left"/>
      <w:pPr>
        <w:tabs>
          <w:tab w:val="num" w:pos="360"/>
        </w:tabs>
        <w:ind w:left="360" w:hanging="360"/>
      </w:pPr>
      <w:rPr>
        <w:rFonts w:ascii="Arial" w:hAnsi="Arial" w:hint="default"/>
      </w:rPr>
    </w:lvl>
    <w:lvl w:ilvl="1" w:tplc="A78ACB4E" w:tentative="1">
      <w:start w:val="1"/>
      <w:numFmt w:val="bullet"/>
      <w:lvlText w:val="•"/>
      <w:lvlJc w:val="left"/>
      <w:pPr>
        <w:tabs>
          <w:tab w:val="num" w:pos="1080"/>
        </w:tabs>
        <w:ind w:left="1080" w:hanging="360"/>
      </w:pPr>
      <w:rPr>
        <w:rFonts w:ascii="Arial" w:hAnsi="Arial" w:hint="default"/>
      </w:rPr>
    </w:lvl>
    <w:lvl w:ilvl="2" w:tplc="035C5596" w:tentative="1">
      <w:start w:val="1"/>
      <w:numFmt w:val="bullet"/>
      <w:lvlText w:val="•"/>
      <w:lvlJc w:val="left"/>
      <w:pPr>
        <w:tabs>
          <w:tab w:val="num" w:pos="1800"/>
        </w:tabs>
        <w:ind w:left="1800" w:hanging="360"/>
      </w:pPr>
      <w:rPr>
        <w:rFonts w:ascii="Arial" w:hAnsi="Arial" w:hint="default"/>
      </w:rPr>
    </w:lvl>
    <w:lvl w:ilvl="3" w:tplc="B08C687C" w:tentative="1">
      <w:start w:val="1"/>
      <w:numFmt w:val="bullet"/>
      <w:lvlText w:val="•"/>
      <w:lvlJc w:val="left"/>
      <w:pPr>
        <w:tabs>
          <w:tab w:val="num" w:pos="2520"/>
        </w:tabs>
        <w:ind w:left="2520" w:hanging="360"/>
      </w:pPr>
      <w:rPr>
        <w:rFonts w:ascii="Arial" w:hAnsi="Arial" w:hint="default"/>
      </w:rPr>
    </w:lvl>
    <w:lvl w:ilvl="4" w:tplc="BF489D66" w:tentative="1">
      <w:start w:val="1"/>
      <w:numFmt w:val="bullet"/>
      <w:lvlText w:val="•"/>
      <w:lvlJc w:val="left"/>
      <w:pPr>
        <w:tabs>
          <w:tab w:val="num" w:pos="3240"/>
        </w:tabs>
        <w:ind w:left="3240" w:hanging="360"/>
      </w:pPr>
      <w:rPr>
        <w:rFonts w:ascii="Arial" w:hAnsi="Arial" w:hint="default"/>
      </w:rPr>
    </w:lvl>
    <w:lvl w:ilvl="5" w:tplc="CDC239A2" w:tentative="1">
      <w:start w:val="1"/>
      <w:numFmt w:val="bullet"/>
      <w:lvlText w:val="•"/>
      <w:lvlJc w:val="left"/>
      <w:pPr>
        <w:tabs>
          <w:tab w:val="num" w:pos="3960"/>
        </w:tabs>
        <w:ind w:left="3960" w:hanging="360"/>
      </w:pPr>
      <w:rPr>
        <w:rFonts w:ascii="Arial" w:hAnsi="Arial" w:hint="default"/>
      </w:rPr>
    </w:lvl>
    <w:lvl w:ilvl="6" w:tplc="59D6C0F2" w:tentative="1">
      <w:start w:val="1"/>
      <w:numFmt w:val="bullet"/>
      <w:lvlText w:val="•"/>
      <w:lvlJc w:val="left"/>
      <w:pPr>
        <w:tabs>
          <w:tab w:val="num" w:pos="4680"/>
        </w:tabs>
        <w:ind w:left="4680" w:hanging="360"/>
      </w:pPr>
      <w:rPr>
        <w:rFonts w:ascii="Arial" w:hAnsi="Arial" w:hint="default"/>
      </w:rPr>
    </w:lvl>
    <w:lvl w:ilvl="7" w:tplc="7ACEC374" w:tentative="1">
      <w:start w:val="1"/>
      <w:numFmt w:val="bullet"/>
      <w:lvlText w:val="•"/>
      <w:lvlJc w:val="left"/>
      <w:pPr>
        <w:tabs>
          <w:tab w:val="num" w:pos="5400"/>
        </w:tabs>
        <w:ind w:left="5400" w:hanging="360"/>
      </w:pPr>
      <w:rPr>
        <w:rFonts w:ascii="Arial" w:hAnsi="Arial" w:hint="default"/>
      </w:rPr>
    </w:lvl>
    <w:lvl w:ilvl="8" w:tplc="B0A2E258"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39646127"/>
    <w:multiLevelType w:val="hybridMultilevel"/>
    <w:tmpl w:val="A36ACD44"/>
    <w:lvl w:ilvl="0" w:tplc="45B469AE">
      <w:start w:val="1"/>
      <w:numFmt w:val="bullet"/>
      <w:lvlText w:val="•"/>
      <w:lvlJc w:val="left"/>
      <w:pPr>
        <w:tabs>
          <w:tab w:val="num" w:pos="360"/>
        </w:tabs>
        <w:ind w:left="360" w:hanging="360"/>
      </w:pPr>
      <w:rPr>
        <w:rFonts w:ascii="Arial" w:hAnsi="Arial" w:hint="default"/>
      </w:rPr>
    </w:lvl>
    <w:lvl w:ilvl="1" w:tplc="AA1A12E8" w:tentative="1">
      <w:start w:val="1"/>
      <w:numFmt w:val="bullet"/>
      <w:lvlText w:val="•"/>
      <w:lvlJc w:val="left"/>
      <w:pPr>
        <w:tabs>
          <w:tab w:val="num" w:pos="1080"/>
        </w:tabs>
        <w:ind w:left="1080" w:hanging="360"/>
      </w:pPr>
      <w:rPr>
        <w:rFonts w:ascii="Arial" w:hAnsi="Arial" w:hint="default"/>
      </w:rPr>
    </w:lvl>
    <w:lvl w:ilvl="2" w:tplc="A0CAEC16" w:tentative="1">
      <w:start w:val="1"/>
      <w:numFmt w:val="bullet"/>
      <w:lvlText w:val="•"/>
      <w:lvlJc w:val="left"/>
      <w:pPr>
        <w:tabs>
          <w:tab w:val="num" w:pos="1800"/>
        </w:tabs>
        <w:ind w:left="1800" w:hanging="360"/>
      </w:pPr>
      <w:rPr>
        <w:rFonts w:ascii="Arial" w:hAnsi="Arial" w:hint="default"/>
      </w:rPr>
    </w:lvl>
    <w:lvl w:ilvl="3" w:tplc="CA8631E4" w:tentative="1">
      <w:start w:val="1"/>
      <w:numFmt w:val="bullet"/>
      <w:lvlText w:val="•"/>
      <w:lvlJc w:val="left"/>
      <w:pPr>
        <w:tabs>
          <w:tab w:val="num" w:pos="2520"/>
        </w:tabs>
        <w:ind w:left="2520" w:hanging="360"/>
      </w:pPr>
      <w:rPr>
        <w:rFonts w:ascii="Arial" w:hAnsi="Arial" w:hint="default"/>
      </w:rPr>
    </w:lvl>
    <w:lvl w:ilvl="4" w:tplc="49022DD6" w:tentative="1">
      <w:start w:val="1"/>
      <w:numFmt w:val="bullet"/>
      <w:lvlText w:val="•"/>
      <w:lvlJc w:val="left"/>
      <w:pPr>
        <w:tabs>
          <w:tab w:val="num" w:pos="3240"/>
        </w:tabs>
        <w:ind w:left="3240" w:hanging="360"/>
      </w:pPr>
      <w:rPr>
        <w:rFonts w:ascii="Arial" w:hAnsi="Arial" w:hint="default"/>
      </w:rPr>
    </w:lvl>
    <w:lvl w:ilvl="5" w:tplc="F3EC4FF4" w:tentative="1">
      <w:start w:val="1"/>
      <w:numFmt w:val="bullet"/>
      <w:lvlText w:val="•"/>
      <w:lvlJc w:val="left"/>
      <w:pPr>
        <w:tabs>
          <w:tab w:val="num" w:pos="3960"/>
        </w:tabs>
        <w:ind w:left="3960" w:hanging="360"/>
      </w:pPr>
      <w:rPr>
        <w:rFonts w:ascii="Arial" w:hAnsi="Arial" w:hint="default"/>
      </w:rPr>
    </w:lvl>
    <w:lvl w:ilvl="6" w:tplc="CF941FE8" w:tentative="1">
      <w:start w:val="1"/>
      <w:numFmt w:val="bullet"/>
      <w:lvlText w:val="•"/>
      <w:lvlJc w:val="left"/>
      <w:pPr>
        <w:tabs>
          <w:tab w:val="num" w:pos="4680"/>
        </w:tabs>
        <w:ind w:left="4680" w:hanging="360"/>
      </w:pPr>
      <w:rPr>
        <w:rFonts w:ascii="Arial" w:hAnsi="Arial" w:hint="default"/>
      </w:rPr>
    </w:lvl>
    <w:lvl w:ilvl="7" w:tplc="8B98B946" w:tentative="1">
      <w:start w:val="1"/>
      <w:numFmt w:val="bullet"/>
      <w:lvlText w:val="•"/>
      <w:lvlJc w:val="left"/>
      <w:pPr>
        <w:tabs>
          <w:tab w:val="num" w:pos="5400"/>
        </w:tabs>
        <w:ind w:left="5400" w:hanging="360"/>
      </w:pPr>
      <w:rPr>
        <w:rFonts w:ascii="Arial" w:hAnsi="Arial" w:hint="default"/>
      </w:rPr>
    </w:lvl>
    <w:lvl w:ilvl="8" w:tplc="3946B1DE"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434D1FD1"/>
    <w:multiLevelType w:val="hybridMultilevel"/>
    <w:tmpl w:val="94445BFA"/>
    <w:lvl w:ilvl="0" w:tplc="D812EBE0">
      <w:start w:val="1"/>
      <w:numFmt w:val="bullet"/>
      <w:lvlText w:val="•"/>
      <w:lvlJc w:val="left"/>
      <w:pPr>
        <w:tabs>
          <w:tab w:val="num" w:pos="360"/>
        </w:tabs>
        <w:ind w:left="360" w:hanging="360"/>
      </w:pPr>
      <w:rPr>
        <w:rFonts w:ascii="Arial" w:hAnsi="Arial" w:hint="default"/>
      </w:rPr>
    </w:lvl>
    <w:lvl w:ilvl="1" w:tplc="A0CC4230" w:tentative="1">
      <w:start w:val="1"/>
      <w:numFmt w:val="bullet"/>
      <w:lvlText w:val="•"/>
      <w:lvlJc w:val="left"/>
      <w:pPr>
        <w:tabs>
          <w:tab w:val="num" w:pos="1080"/>
        </w:tabs>
        <w:ind w:left="1080" w:hanging="360"/>
      </w:pPr>
      <w:rPr>
        <w:rFonts w:ascii="Arial" w:hAnsi="Arial" w:hint="default"/>
      </w:rPr>
    </w:lvl>
    <w:lvl w:ilvl="2" w:tplc="BC1630E4" w:tentative="1">
      <w:start w:val="1"/>
      <w:numFmt w:val="bullet"/>
      <w:lvlText w:val="•"/>
      <w:lvlJc w:val="left"/>
      <w:pPr>
        <w:tabs>
          <w:tab w:val="num" w:pos="1800"/>
        </w:tabs>
        <w:ind w:left="1800" w:hanging="360"/>
      </w:pPr>
      <w:rPr>
        <w:rFonts w:ascii="Arial" w:hAnsi="Arial" w:hint="default"/>
      </w:rPr>
    </w:lvl>
    <w:lvl w:ilvl="3" w:tplc="08E8EF2E" w:tentative="1">
      <w:start w:val="1"/>
      <w:numFmt w:val="bullet"/>
      <w:lvlText w:val="•"/>
      <w:lvlJc w:val="left"/>
      <w:pPr>
        <w:tabs>
          <w:tab w:val="num" w:pos="2520"/>
        </w:tabs>
        <w:ind w:left="2520" w:hanging="360"/>
      </w:pPr>
      <w:rPr>
        <w:rFonts w:ascii="Arial" w:hAnsi="Arial" w:hint="default"/>
      </w:rPr>
    </w:lvl>
    <w:lvl w:ilvl="4" w:tplc="3632699A" w:tentative="1">
      <w:start w:val="1"/>
      <w:numFmt w:val="bullet"/>
      <w:lvlText w:val="•"/>
      <w:lvlJc w:val="left"/>
      <w:pPr>
        <w:tabs>
          <w:tab w:val="num" w:pos="3240"/>
        </w:tabs>
        <w:ind w:left="3240" w:hanging="360"/>
      </w:pPr>
      <w:rPr>
        <w:rFonts w:ascii="Arial" w:hAnsi="Arial" w:hint="default"/>
      </w:rPr>
    </w:lvl>
    <w:lvl w:ilvl="5" w:tplc="B18AA998" w:tentative="1">
      <w:start w:val="1"/>
      <w:numFmt w:val="bullet"/>
      <w:lvlText w:val="•"/>
      <w:lvlJc w:val="left"/>
      <w:pPr>
        <w:tabs>
          <w:tab w:val="num" w:pos="3960"/>
        </w:tabs>
        <w:ind w:left="3960" w:hanging="360"/>
      </w:pPr>
      <w:rPr>
        <w:rFonts w:ascii="Arial" w:hAnsi="Arial" w:hint="default"/>
      </w:rPr>
    </w:lvl>
    <w:lvl w:ilvl="6" w:tplc="DBD86C16" w:tentative="1">
      <w:start w:val="1"/>
      <w:numFmt w:val="bullet"/>
      <w:lvlText w:val="•"/>
      <w:lvlJc w:val="left"/>
      <w:pPr>
        <w:tabs>
          <w:tab w:val="num" w:pos="4680"/>
        </w:tabs>
        <w:ind w:left="4680" w:hanging="360"/>
      </w:pPr>
      <w:rPr>
        <w:rFonts w:ascii="Arial" w:hAnsi="Arial" w:hint="default"/>
      </w:rPr>
    </w:lvl>
    <w:lvl w:ilvl="7" w:tplc="E466CB0C" w:tentative="1">
      <w:start w:val="1"/>
      <w:numFmt w:val="bullet"/>
      <w:lvlText w:val="•"/>
      <w:lvlJc w:val="left"/>
      <w:pPr>
        <w:tabs>
          <w:tab w:val="num" w:pos="5400"/>
        </w:tabs>
        <w:ind w:left="5400" w:hanging="360"/>
      </w:pPr>
      <w:rPr>
        <w:rFonts w:ascii="Arial" w:hAnsi="Arial" w:hint="default"/>
      </w:rPr>
    </w:lvl>
    <w:lvl w:ilvl="8" w:tplc="29DA0110"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45064913"/>
    <w:multiLevelType w:val="hybridMultilevel"/>
    <w:tmpl w:val="43B4E084"/>
    <w:lvl w:ilvl="0" w:tplc="A460A0F4">
      <w:start w:val="1"/>
      <w:numFmt w:val="bullet"/>
      <w:lvlText w:val="•"/>
      <w:lvlJc w:val="left"/>
      <w:pPr>
        <w:tabs>
          <w:tab w:val="num" w:pos="720"/>
        </w:tabs>
        <w:ind w:left="720" w:hanging="360"/>
      </w:pPr>
      <w:rPr>
        <w:rFonts w:ascii="Arial" w:hAnsi="Arial" w:hint="default"/>
      </w:rPr>
    </w:lvl>
    <w:lvl w:ilvl="1" w:tplc="5F34E412" w:tentative="1">
      <w:start w:val="1"/>
      <w:numFmt w:val="bullet"/>
      <w:lvlText w:val="•"/>
      <w:lvlJc w:val="left"/>
      <w:pPr>
        <w:tabs>
          <w:tab w:val="num" w:pos="1440"/>
        </w:tabs>
        <w:ind w:left="1440" w:hanging="360"/>
      </w:pPr>
      <w:rPr>
        <w:rFonts w:ascii="Arial" w:hAnsi="Arial" w:hint="default"/>
      </w:rPr>
    </w:lvl>
    <w:lvl w:ilvl="2" w:tplc="3F6A3F2A" w:tentative="1">
      <w:start w:val="1"/>
      <w:numFmt w:val="bullet"/>
      <w:lvlText w:val="•"/>
      <w:lvlJc w:val="left"/>
      <w:pPr>
        <w:tabs>
          <w:tab w:val="num" w:pos="2160"/>
        </w:tabs>
        <w:ind w:left="2160" w:hanging="360"/>
      </w:pPr>
      <w:rPr>
        <w:rFonts w:ascii="Arial" w:hAnsi="Arial" w:hint="default"/>
      </w:rPr>
    </w:lvl>
    <w:lvl w:ilvl="3" w:tplc="A06E4B46" w:tentative="1">
      <w:start w:val="1"/>
      <w:numFmt w:val="bullet"/>
      <w:lvlText w:val="•"/>
      <w:lvlJc w:val="left"/>
      <w:pPr>
        <w:tabs>
          <w:tab w:val="num" w:pos="2880"/>
        </w:tabs>
        <w:ind w:left="2880" w:hanging="360"/>
      </w:pPr>
      <w:rPr>
        <w:rFonts w:ascii="Arial" w:hAnsi="Arial" w:hint="default"/>
      </w:rPr>
    </w:lvl>
    <w:lvl w:ilvl="4" w:tplc="0C16288E" w:tentative="1">
      <w:start w:val="1"/>
      <w:numFmt w:val="bullet"/>
      <w:lvlText w:val="•"/>
      <w:lvlJc w:val="left"/>
      <w:pPr>
        <w:tabs>
          <w:tab w:val="num" w:pos="3600"/>
        </w:tabs>
        <w:ind w:left="3600" w:hanging="360"/>
      </w:pPr>
      <w:rPr>
        <w:rFonts w:ascii="Arial" w:hAnsi="Arial" w:hint="default"/>
      </w:rPr>
    </w:lvl>
    <w:lvl w:ilvl="5" w:tplc="3258C1B2" w:tentative="1">
      <w:start w:val="1"/>
      <w:numFmt w:val="bullet"/>
      <w:lvlText w:val="•"/>
      <w:lvlJc w:val="left"/>
      <w:pPr>
        <w:tabs>
          <w:tab w:val="num" w:pos="4320"/>
        </w:tabs>
        <w:ind w:left="4320" w:hanging="360"/>
      </w:pPr>
      <w:rPr>
        <w:rFonts w:ascii="Arial" w:hAnsi="Arial" w:hint="default"/>
      </w:rPr>
    </w:lvl>
    <w:lvl w:ilvl="6" w:tplc="3F9CBF26" w:tentative="1">
      <w:start w:val="1"/>
      <w:numFmt w:val="bullet"/>
      <w:lvlText w:val="•"/>
      <w:lvlJc w:val="left"/>
      <w:pPr>
        <w:tabs>
          <w:tab w:val="num" w:pos="5040"/>
        </w:tabs>
        <w:ind w:left="5040" w:hanging="360"/>
      </w:pPr>
      <w:rPr>
        <w:rFonts w:ascii="Arial" w:hAnsi="Arial" w:hint="default"/>
      </w:rPr>
    </w:lvl>
    <w:lvl w:ilvl="7" w:tplc="9ECA2590" w:tentative="1">
      <w:start w:val="1"/>
      <w:numFmt w:val="bullet"/>
      <w:lvlText w:val="•"/>
      <w:lvlJc w:val="left"/>
      <w:pPr>
        <w:tabs>
          <w:tab w:val="num" w:pos="5760"/>
        </w:tabs>
        <w:ind w:left="5760" w:hanging="360"/>
      </w:pPr>
      <w:rPr>
        <w:rFonts w:ascii="Arial" w:hAnsi="Arial" w:hint="default"/>
      </w:rPr>
    </w:lvl>
    <w:lvl w:ilvl="8" w:tplc="70B4200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1D04FBF"/>
    <w:multiLevelType w:val="hybridMultilevel"/>
    <w:tmpl w:val="3C4A39D4"/>
    <w:lvl w:ilvl="0" w:tplc="0B4840AC">
      <w:start w:val="1"/>
      <w:numFmt w:val="bullet"/>
      <w:lvlText w:val="•"/>
      <w:lvlJc w:val="left"/>
      <w:pPr>
        <w:tabs>
          <w:tab w:val="num" w:pos="360"/>
        </w:tabs>
        <w:ind w:left="360" w:hanging="360"/>
      </w:pPr>
      <w:rPr>
        <w:rFonts w:ascii="Arial" w:hAnsi="Arial" w:hint="default"/>
      </w:rPr>
    </w:lvl>
    <w:lvl w:ilvl="1" w:tplc="89727068" w:tentative="1">
      <w:start w:val="1"/>
      <w:numFmt w:val="bullet"/>
      <w:lvlText w:val="•"/>
      <w:lvlJc w:val="left"/>
      <w:pPr>
        <w:tabs>
          <w:tab w:val="num" w:pos="1080"/>
        </w:tabs>
        <w:ind w:left="1080" w:hanging="360"/>
      </w:pPr>
      <w:rPr>
        <w:rFonts w:ascii="Arial" w:hAnsi="Arial" w:hint="default"/>
      </w:rPr>
    </w:lvl>
    <w:lvl w:ilvl="2" w:tplc="E48099DE" w:tentative="1">
      <w:start w:val="1"/>
      <w:numFmt w:val="bullet"/>
      <w:lvlText w:val="•"/>
      <w:lvlJc w:val="left"/>
      <w:pPr>
        <w:tabs>
          <w:tab w:val="num" w:pos="1800"/>
        </w:tabs>
        <w:ind w:left="1800" w:hanging="360"/>
      </w:pPr>
      <w:rPr>
        <w:rFonts w:ascii="Arial" w:hAnsi="Arial" w:hint="default"/>
      </w:rPr>
    </w:lvl>
    <w:lvl w:ilvl="3" w:tplc="3F6EBD44" w:tentative="1">
      <w:start w:val="1"/>
      <w:numFmt w:val="bullet"/>
      <w:lvlText w:val="•"/>
      <w:lvlJc w:val="left"/>
      <w:pPr>
        <w:tabs>
          <w:tab w:val="num" w:pos="2520"/>
        </w:tabs>
        <w:ind w:left="2520" w:hanging="360"/>
      </w:pPr>
      <w:rPr>
        <w:rFonts w:ascii="Arial" w:hAnsi="Arial" w:hint="default"/>
      </w:rPr>
    </w:lvl>
    <w:lvl w:ilvl="4" w:tplc="7FBA986C" w:tentative="1">
      <w:start w:val="1"/>
      <w:numFmt w:val="bullet"/>
      <w:lvlText w:val="•"/>
      <w:lvlJc w:val="left"/>
      <w:pPr>
        <w:tabs>
          <w:tab w:val="num" w:pos="3240"/>
        </w:tabs>
        <w:ind w:left="3240" w:hanging="360"/>
      </w:pPr>
      <w:rPr>
        <w:rFonts w:ascii="Arial" w:hAnsi="Arial" w:hint="default"/>
      </w:rPr>
    </w:lvl>
    <w:lvl w:ilvl="5" w:tplc="F1B692A0" w:tentative="1">
      <w:start w:val="1"/>
      <w:numFmt w:val="bullet"/>
      <w:lvlText w:val="•"/>
      <w:lvlJc w:val="left"/>
      <w:pPr>
        <w:tabs>
          <w:tab w:val="num" w:pos="3960"/>
        </w:tabs>
        <w:ind w:left="3960" w:hanging="360"/>
      </w:pPr>
      <w:rPr>
        <w:rFonts w:ascii="Arial" w:hAnsi="Arial" w:hint="default"/>
      </w:rPr>
    </w:lvl>
    <w:lvl w:ilvl="6" w:tplc="757A53CC" w:tentative="1">
      <w:start w:val="1"/>
      <w:numFmt w:val="bullet"/>
      <w:lvlText w:val="•"/>
      <w:lvlJc w:val="left"/>
      <w:pPr>
        <w:tabs>
          <w:tab w:val="num" w:pos="4680"/>
        </w:tabs>
        <w:ind w:left="4680" w:hanging="360"/>
      </w:pPr>
      <w:rPr>
        <w:rFonts w:ascii="Arial" w:hAnsi="Arial" w:hint="default"/>
      </w:rPr>
    </w:lvl>
    <w:lvl w:ilvl="7" w:tplc="505A006A" w:tentative="1">
      <w:start w:val="1"/>
      <w:numFmt w:val="bullet"/>
      <w:lvlText w:val="•"/>
      <w:lvlJc w:val="left"/>
      <w:pPr>
        <w:tabs>
          <w:tab w:val="num" w:pos="5400"/>
        </w:tabs>
        <w:ind w:left="5400" w:hanging="360"/>
      </w:pPr>
      <w:rPr>
        <w:rFonts w:ascii="Arial" w:hAnsi="Arial" w:hint="default"/>
      </w:rPr>
    </w:lvl>
    <w:lvl w:ilvl="8" w:tplc="3B34AC2C"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66F639CB"/>
    <w:multiLevelType w:val="hybridMultilevel"/>
    <w:tmpl w:val="BBAC4508"/>
    <w:lvl w:ilvl="0" w:tplc="B5A6489E">
      <w:start w:val="1"/>
      <w:numFmt w:val="bullet"/>
      <w:lvlText w:val="•"/>
      <w:lvlJc w:val="left"/>
      <w:pPr>
        <w:tabs>
          <w:tab w:val="num" w:pos="360"/>
        </w:tabs>
        <w:ind w:left="360" w:hanging="360"/>
      </w:pPr>
      <w:rPr>
        <w:rFonts w:ascii="Arial" w:hAnsi="Arial" w:hint="default"/>
      </w:rPr>
    </w:lvl>
    <w:lvl w:ilvl="1" w:tplc="5D6A4146" w:tentative="1">
      <w:start w:val="1"/>
      <w:numFmt w:val="bullet"/>
      <w:lvlText w:val="•"/>
      <w:lvlJc w:val="left"/>
      <w:pPr>
        <w:tabs>
          <w:tab w:val="num" w:pos="1080"/>
        </w:tabs>
        <w:ind w:left="1080" w:hanging="360"/>
      </w:pPr>
      <w:rPr>
        <w:rFonts w:ascii="Arial" w:hAnsi="Arial" w:hint="default"/>
      </w:rPr>
    </w:lvl>
    <w:lvl w:ilvl="2" w:tplc="6F36D91A" w:tentative="1">
      <w:start w:val="1"/>
      <w:numFmt w:val="bullet"/>
      <w:lvlText w:val="•"/>
      <w:lvlJc w:val="left"/>
      <w:pPr>
        <w:tabs>
          <w:tab w:val="num" w:pos="1800"/>
        </w:tabs>
        <w:ind w:left="1800" w:hanging="360"/>
      </w:pPr>
      <w:rPr>
        <w:rFonts w:ascii="Arial" w:hAnsi="Arial" w:hint="default"/>
      </w:rPr>
    </w:lvl>
    <w:lvl w:ilvl="3" w:tplc="45C4D176" w:tentative="1">
      <w:start w:val="1"/>
      <w:numFmt w:val="bullet"/>
      <w:lvlText w:val="•"/>
      <w:lvlJc w:val="left"/>
      <w:pPr>
        <w:tabs>
          <w:tab w:val="num" w:pos="2520"/>
        </w:tabs>
        <w:ind w:left="2520" w:hanging="360"/>
      </w:pPr>
      <w:rPr>
        <w:rFonts w:ascii="Arial" w:hAnsi="Arial" w:hint="default"/>
      </w:rPr>
    </w:lvl>
    <w:lvl w:ilvl="4" w:tplc="1D907ADC" w:tentative="1">
      <w:start w:val="1"/>
      <w:numFmt w:val="bullet"/>
      <w:lvlText w:val="•"/>
      <w:lvlJc w:val="left"/>
      <w:pPr>
        <w:tabs>
          <w:tab w:val="num" w:pos="3240"/>
        </w:tabs>
        <w:ind w:left="3240" w:hanging="360"/>
      </w:pPr>
      <w:rPr>
        <w:rFonts w:ascii="Arial" w:hAnsi="Arial" w:hint="default"/>
      </w:rPr>
    </w:lvl>
    <w:lvl w:ilvl="5" w:tplc="AF92E320" w:tentative="1">
      <w:start w:val="1"/>
      <w:numFmt w:val="bullet"/>
      <w:lvlText w:val="•"/>
      <w:lvlJc w:val="left"/>
      <w:pPr>
        <w:tabs>
          <w:tab w:val="num" w:pos="3960"/>
        </w:tabs>
        <w:ind w:left="3960" w:hanging="360"/>
      </w:pPr>
      <w:rPr>
        <w:rFonts w:ascii="Arial" w:hAnsi="Arial" w:hint="default"/>
      </w:rPr>
    </w:lvl>
    <w:lvl w:ilvl="6" w:tplc="DC5428CE" w:tentative="1">
      <w:start w:val="1"/>
      <w:numFmt w:val="bullet"/>
      <w:lvlText w:val="•"/>
      <w:lvlJc w:val="left"/>
      <w:pPr>
        <w:tabs>
          <w:tab w:val="num" w:pos="4680"/>
        </w:tabs>
        <w:ind w:left="4680" w:hanging="360"/>
      </w:pPr>
      <w:rPr>
        <w:rFonts w:ascii="Arial" w:hAnsi="Arial" w:hint="default"/>
      </w:rPr>
    </w:lvl>
    <w:lvl w:ilvl="7" w:tplc="C352C6A8" w:tentative="1">
      <w:start w:val="1"/>
      <w:numFmt w:val="bullet"/>
      <w:lvlText w:val="•"/>
      <w:lvlJc w:val="left"/>
      <w:pPr>
        <w:tabs>
          <w:tab w:val="num" w:pos="5400"/>
        </w:tabs>
        <w:ind w:left="5400" w:hanging="360"/>
      </w:pPr>
      <w:rPr>
        <w:rFonts w:ascii="Arial" w:hAnsi="Arial" w:hint="default"/>
      </w:rPr>
    </w:lvl>
    <w:lvl w:ilvl="8" w:tplc="8D3E1D18"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706A55EE"/>
    <w:multiLevelType w:val="hybridMultilevel"/>
    <w:tmpl w:val="AA02B6C0"/>
    <w:lvl w:ilvl="0" w:tplc="7A0A368E">
      <w:start w:val="1"/>
      <w:numFmt w:val="bullet"/>
      <w:lvlText w:val="•"/>
      <w:lvlJc w:val="left"/>
      <w:pPr>
        <w:tabs>
          <w:tab w:val="num" w:pos="360"/>
        </w:tabs>
        <w:ind w:left="360" w:hanging="360"/>
      </w:pPr>
      <w:rPr>
        <w:rFonts w:ascii="Arial" w:hAnsi="Arial" w:hint="default"/>
      </w:rPr>
    </w:lvl>
    <w:lvl w:ilvl="1" w:tplc="5D4C926C">
      <w:start w:val="1"/>
      <w:numFmt w:val="bullet"/>
      <w:lvlText w:val="•"/>
      <w:lvlJc w:val="left"/>
      <w:pPr>
        <w:tabs>
          <w:tab w:val="num" w:pos="1080"/>
        </w:tabs>
        <w:ind w:left="1080" w:hanging="360"/>
      </w:pPr>
      <w:rPr>
        <w:rFonts w:ascii="Arial" w:hAnsi="Arial" w:hint="default"/>
      </w:rPr>
    </w:lvl>
    <w:lvl w:ilvl="2" w:tplc="C616C700" w:tentative="1">
      <w:start w:val="1"/>
      <w:numFmt w:val="bullet"/>
      <w:lvlText w:val="•"/>
      <w:lvlJc w:val="left"/>
      <w:pPr>
        <w:tabs>
          <w:tab w:val="num" w:pos="1800"/>
        </w:tabs>
        <w:ind w:left="1800" w:hanging="360"/>
      </w:pPr>
      <w:rPr>
        <w:rFonts w:ascii="Arial" w:hAnsi="Arial" w:hint="default"/>
      </w:rPr>
    </w:lvl>
    <w:lvl w:ilvl="3" w:tplc="F0C8ABC0" w:tentative="1">
      <w:start w:val="1"/>
      <w:numFmt w:val="bullet"/>
      <w:lvlText w:val="•"/>
      <w:lvlJc w:val="left"/>
      <w:pPr>
        <w:tabs>
          <w:tab w:val="num" w:pos="2520"/>
        </w:tabs>
        <w:ind w:left="2520" w:hanging="360"/>
      </w:pPr>
      <w:rPr>
        <w:rFonts w:ascii="Arial" w:hAnsi="Arial" w:hint="default"/>
      </w:rPr>
    </w:lvl>
    <w:lvl w:ilvl="4" w:tplc="5684990E" w:tentative="1">
      <w:start w:val="1"/>
      <w:numFmt w:val="bullet"/>
      <w:lvlText w:val="•"/>
      <w:lvlJc w:val="left"/>
      <w:pPr>
        <w:tabs>
          <w:tab w:val="num" w:pos="3240"/>
        </w:tabs>
        <w:ind w:left="3240" w:hanging="360"/>
      </w:pPr>
      <w:rPr>
        <w:rFonts w:ascii="Arial" w:hAnsi="Arial" w:hint="default"/>
      </w:rPr>
    </w:lvl>
    <w:lvl w:ilvl="5" w:tplc="5E820FF0" w:tentative="1">
      <w:start w:val="1"/>
      <w:numFmt w:val="bullet"/>
      <w:lvlText w:val="•"/>
      <w:lvlJc w:val="left"/>
      <w:pPr>
        <w:tabs>
          <w:tab w:val="num" w:pos="3960"/>
        </w:tabs>
        <w:ind w:left="3960" w:hanging="360"/>
      </w:pPr>
      <w:rPr>
        <w:rFonts w:ascii="Arial" w:hAnsi="Arial" w:hint="default"/>
      </w:rPr>
    </w:lvl>
    <w:lvl w:ilvl="6" w:tplc="D480EEF0" w:tentative="1">
      <w:start w:val="1"/>
      <w:numFmt w:val="bullet"/>
      <w:lvlText w:val="•"/>
      <w:lvlJc w:val="left"/>
      <w:pPr>
        <w:tabs>
          <w:tab w:val="num" w:pos="4680"/>
        </w:tabs>
        <w:ind w:left="4680" w:hanging="360"/>
      </w:pPr>
      <w:rPr>
        <w:rFonts w:ascii="Arial" w:hAnsi="Arial" w:hint="default"/>
      </w:rPr>
    </w:lvl>
    <w:lvl w:ilvl="7" w:tplc="2AA0A83A" w:tentative="1">
      <w:start w:val="1"/>
      <w:numFmt w:val="bullet"/>
      <w:lvlText w:val="•"/>
      <w:lvlJc w:val="left"/>
      <w:pPr>
        <w:tabs>
          <w:tab w:val="num" w:pos="5400"/>
        </w:tabs>
        <w:ind w:left="5400" w:hanging="360"/>
      </w:pPr>
      <w:rPr>
        <w:rFonts w:ascii="Arial" w:hAnsi="Arial" w:hint="default"/>
      </w:rPr>
    </w:lvl>
    <w:lvl w:ilvl="8" w:tplc="274A9FF0"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724224F9"/>
    <w:multiLevelType w:val="hybridMultilevel"/>
    <w:tmpl w:val="1F08C77E"/>
    <w:lvl w:ilvl="0" w:tplc="DED2AC76">
      <w:start w:val="1"/>
      <w:numFmt w:val="bullet"/>
      <w:lvlText w:val="•"/>
      <w:lvlJc w:val="left"/>
      <w:pPr>
        <w:tabs>
          <w:tab w:val="num" w:pos="360"/>
        </w:tabs>
        <w:ind w:left="360" w:hanging="360"/>
      </w:pPr>
      <w:rPr>
        <w:rFonts w:ascii="Arial" w:hAnsi="Arial" w:hint="default"/>
      </w:rPr>
    </w:lvl>
    <w:lvl w:ilvl="1" w:tplc="BE3EF94E">
      <w:start w:val="1"/>
      <w:numFmt w:val="bullet"/>
      <w:lvlText w:val="•"/>
      <w:lvlJc w:val="left"/>
      <w:pPr>
        <w:tabs>
          <w:tab w:val="num" w:pos="1080"/>
        </w:tabs>
        <w:ind w:left="1080" w:hanging="360"/>
      </w:pPr>
      <w:rPr>
        <w:rFonts w:ascii="Arial" w:hAnsi="Arial" w:hint="default"/>
      </w:rPr>
    </w:lvl>
    <w:lvl w:ilvl="2" w:tplc="C4EAC646" w:tentative="1">
      <w:start w:val="1"/>
      <w:numFmt w:val="bullet"/>
      <w:lvlText w:val="•"/>
      <w:lvlJc w:val="left"/>
      <w:pPr>
        <w:tabs>
          <w:tab w:val="num" w:pos="1800"/>
        </w:tabs>
        <w:ind w:left="1800" w:hanging="360"/>
      </w:pPr>
      <w:rPr>
        <w:rFonts w:ascii="Arial" w:hAnsi="Arial" w:hint="default"/>
      </w:rPr>
    </w:lvl>
    <w:lvl w:ilvl="3" w:tplc="EEF83B72" w:tentative="1">
      <w:start w:val="1"/>
      <w:numFmt w:val="bullet"/>
      <w:lvlText w:val="•"/>
      <w:lvlJc w:val="left"/>
      <w:pPr>
        <w:tabs>
          <w:tab w:val="num" w:pos="2520"/>
        </w:tabs>
        <w:ind w:left="2520" w:hanging="360"/>
      </w:pPr>
      <w:rPr>
        <w:rFonts w:ascii="Arial" w:hAnsi="Arial" w:hint="default"/>
      </w:rPr>
    </w:lvl>
    <w:lvl w:ilvl="4" w:tplc="1252428E" w:tentative="1">
      <w:start w:val="1"/>
      <w:numFmt w:val="bullet"/>
      <w:lvlText w:val="•"/>
      <w:lvlJc w:val="left"/>
      <w:pPr>
        <w:tabs>
          <w:tab w:val="num" w:pos="3240"/>
        </w:tabs>
        <w:ind w:left="3240" w:hanging="360"/>
      </w:pPr>
      <w:rPr>
        <w:rFonts w:ascii="Arial" w:hAnsi="Arial" w:hint="default"/>
      </w:rPr>
    </w:lvl>
    <w:lvl w:ilvl="5" w:tplc="9496E358" w:tentative="1">
      <w:start w:val="1"/>
      <w:numFmt w:val="bullet"/>
      <w:lvlText w:val="•"/>
      <w:lvlJc w:val="left"/>
      <w:pPr>
        <w:tabs>
          <w:tab w:val="num" w:pos="3960"/>
        </w:tabs>
        <w:ind w:left="3960" w:hanging="360"/>
      </w:pPr>
      <w:rPr>
        <w:rFonts w:ascii="Arial" w:hAnsi="Arial" w:hint="default"/>
      </w:rPr>
    </w:lvl>
    <w:lvl w:ilvl="6" w:tplc="234093A8" w:tentative="1">
      <w:start w:val="1"/>
      <w:numFmt w:val="bullet"/>
      <w:lvlText w:val="•"/>
      <w:lvlJc w:val="left"/>
      <w:pPr>
        <w:tabs>
          <w:tab w:val="num" w:pos="4680"/>
        </w:tabs>
        <w:ind w:left="4680" w:hanging="360"/>
      </w:pPr>
      <w:rPr>
        <w:rFonts w:ascii="Arial" w:hAnsi="Arial" w:hint="default"/>
      </w:rPr>
    </w:lvl>
    <w:lvl w:ilvl="7" w:tplc="FC3660D8" w:tentative="1">
      <w:start w:val="1"/>
      <w:numFmt w:val="bullet"/>
      <w:lvlText w:val="•"/>
      <w:lvlJc w:val="left"/>
      <w:pPr>
        <w:tabs>
          <w:tab w:val="num" w:pos="5400"/>
        </w:tabs>
        <w:ind w:left="5400" w:hanging="360"/>
      </w:pPr>
      <w:rPr>
        <w:rFonts w:ascii="Arial" w:hAnsi="Arial" w:hint="default"/>
      </w:rPr>
    </w:lvl>
    <w:lvl w:ilvl="8" w:tplc="C682FBC2"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7BAA6FF4"/>
    <w:multiLevelType w:val="hybridMultilevel"/>
    <w:tmpl w:val="6F823044"/>
    <w:lvl w:ilvl="0" w:tplc="130AB0B0">
      <w:start w:val="1"/>
      <w:numFmt w:val="bullet"/>
      <w:lvlText w:val="•"/>
      <w:lvlJc w:val="left"/>
      <w:pPr>
        <w:tabs>
          <w:tab w:val="num" w:pos="360"/>
        </w:tabs>
        <w:ind w:left="360" w:hanging="360"/>
      </w:pPr>
      <w:rPr>
        <w:rFonts w:ascii="Times New Roman" w:hAnsi="Times New Roman" w:hint="default"/>
      </w:rPr>
    </w:lvl>
    <w:lvl w:ilvl="1" w:tplc="EEC0FD1A" w:tentative="1">
      <w:start w:val="1"/>
      <w:numFmt w:val="bullet"/>
      <w:lvlText w:val="•"/>
      <w:lvlJc w:val="left"/>
      <w:pPr>
        <w:tabs>
          <w:tab w:val="num" w:pos="1080"/>
        </w:tabs>
        <w:ind w:left="1080" w:hanging="360"/>
      </w:pPr>
      <w:rPr>
        <w:rFonts w:ascii="Times New Roman" w:hAnsi="Times New Roman" w:hint="default"/>
      </w:rPr>
    </w:lvl>
    <w:lvl w:ilvl="2" w:tplc="6B5AC46C" w:tentative="1">
      <w:start w:val="1"/>
      <w:numFmt w:val="bullet"/>
      <w:lvlText w:val="•"/>
      <w:lvlJc w:val="left"/>
      <w:pPr>
        <w:tabs>
          <w:tab w:val="num" w:pos="1800"/>
        </w:tabs>
        <w:ind w:left="1800" w:hanging="360"/>
      </w:pPr>
      <w:rPr>
        <w:rFonts w:ascii="Times New Roman" w:hAnsi="Times New Roman" w:hint="default"/>
      </w:rPr>
    </w:lvl>
    <w:lvl w:ilvl="3" w:tplc="EDDCCE2C" w:tentative="1">
      <w:start w:val="1"/>
      <w:numFmt w:val="bullet"/>
      <w:lvlText w:val="•"/>
      <w:lvlJc w:val="left"/>
      <w:pPr>
        <w:tabs>
          <w:tab w:val="num" w:pos="2520"/>
        </w:tabs>
        <w:ind w:left="2520" w:hanging="360"/>
      </w:pPr>
      <w:rPr>
        <w:rFonts w:ascii="Times New Roman" w:hAnsi="Times New Roman" w:hint="default"/>
      </w:rPr>
    </w:lvl>
    <w:lvl w:ilvl="4" w:tplc="FCA04C54" w:tentative="1">
      <w:start w:val="1"/>
      <w:numFmt w:val="bullet"/>
      <w:lvlText w:val="•"/>
      <w:lvlJc w:val="left"/>
      <w:pPr>
        <w:tabs>
          <w:tab w:val="num" w:pos="3240"/>
        </w:tabs>
        <w:ind w:left="3240" w:hanging="360"/>
      </w:pPr>
      <w:rPr>
        <w:rFonts w:ascii="Times New Roman" w:hAnsi="Times New Roman" w:hint="default"/>
      </w:rPr>
    </w:lvl>
    <w:lvl w:ilvl="5" w:tplc="888CFB9A" w:tentative="1">
      <w:start w:val="1"/>
      <w:numFmt w:val="bullet"/>
      <w:lvlText w:val="•"/>
      <w:lvlJc w:val="left"/>
      <w:pPr>
        <w:tabs>
          <w:tab w:val="num" w:pos="3960"/>
        </w:tabs>
        <w:ind w:left="3960" w:hanging="360"/>
      </w:pPr>
      <w:rPr>
        <w:rFonts w:ascii="Times New Roman" w:hAnsi="Times New Roman" w:hint="default"/>
      </w:rPr>
    </w:lvl>
    <w:lvl w:ilvl="6" w:tplc="FF5E52EE" w:tentative="1">
      <w:start w:val="1"/>
      <w:numFmt w:val="bullet"/>
      <w:lvlText w:val="•"/>
      <w:lvlJc w:val="left"/>
      <w:pPr>
        <w:tabs>
          <w:tab w:val="num" w:pos="4680"/>
        </w:tabs>
        <w:ind w:left="4680" w:hanging="360"/>
      </w:pPr>
      <w:rPr>
        <w:rFonts w:ascii="Times New Roman" w:hAnsi="Times New Roman" w:hint="default"/>
      </w:rPr>
    </w:lvl>
    <w:lvl w:ilvl="7" w:tplc="D74E6B7C" w:tentative="1">
      <w:start w:val="1"/>
      <w:numFmt w:val="bullet"/>
      <w:lvlText w:val="•"/>
      <w:lvlJc w:val="left"/>
      <w:pPr>
        <w:tabs>
          <w:tab w:val="num" w:pos="5400"/>
        </w:tabs>
        <w:ind w:left="5400" w:hanging="360"/>
      </w:pPr>
      <w:rPr>
        <w:rFonts w:ascii="Times New Roman" w:hAnsi="Times New Roman" w:hint="default"/>
      </w:rPr>
    </w:lvl>
    <w:lvl w:ilvl="8" w:tplc="E0001212" w:tentative="1">
      <w:start w:val="1"/>
      <w:numFmt w:val="bullet"/>
      <w:lvlText w:val="•"/>
      <w:lvlJc w:val="left"/>
      <w:pPr>
        <w:tabs>
          <w:tab w:val="num" w:pos="6120"/>
        </w:tabs>
        <w:ind w:left="6120" w:hanging="360"/>
      </w:pPr>
      <w:rPr>
        <w:rFonts w:ascii="Times New Roman" w:hAnsi="Times New Roman" w:hint="default"/>
      </w:rPr>
    </w:lvl>
  </w:abstractNum>
  <w:num w:numId="1">
    <w:abstractNumId w:val="16"/>
  </w:num>
  <w:num w:numId="2">
    <w:abstractNumId w:val="15"/>
  </w:num>
  <w:num w:numId="3">
    <w:abstractNumId w:val="13"/>
  </w:num>
  <w:num w:numId="4">
    <w:abstractNumId w:val="9"/>
  </w:num>
  <w:num w:numId="5">
    <w:abstractNumId w:val="5"/>
  </w:num>
  <w:num w:numId="6">
    <w:abstractNumId w:val="8"/>
  </w:num>
  <w:num w:numId="7">
    <w:abstractNumId w:val="6"/>
  </w:num>
  <w:num w:numId="8">
    <w:abstractNumId w:val="7"/>
  </w:num>
  <w:num w:numId="9">
    <w:abstractNumId w:val="12"/>
  </w:num>
  <w:num w:numId="10">
    <w:abstractNumId w:val="17"/>
  </w:num>
  <w:num w:numId="11">
    <w:abstractNumId w:val="14"/>
  </w:num>
  <w:num w:numId="12">
    <w:abstractNumId w:val="1"/>
  </w:num>
  <w:num w:numId="13">
    <w:abstractNumId w:val="4"/>
  </w:num>
  <w:num w:numId="14">
    <w:abstractNumId w:val="3"/>
  </w:num>
  <w:num w:numId="15">
    <w:abstractNumId w:val="0"/>
  </w:num>
  <w:num w:numId="16">
    <w:abstractNumId w:val="11"/>
  </w:num>
  <w:num w:numId="17">
    <w:abstractNumId w:val="10"/>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57B"/>
    <w:rsid w:val="00051AEA"/>
    <w:rsid w:val="001B5252"/>
    <w:rsid w:val="00251FF3"/>
    <w:rsid w:val="00386A8B"/>
    <w:rsid w:val="004267E6"/>
    <w:rsid w:val="00426E8F"/>
    <w:rsid w:val="004A1CE1"/>
    <w:rsid w:val="004A7086"/>
    <w:rsid w:val="00A8657F"/>
    <w:rsid w:val="00AF457B"/>
    <w:rsid w:val="00C5049E"/>
    <w:rsid w:val="00EB3FE1"/>
    <w:rsid w:val="00EC6E57"/>
    <w:rsid w:val="00FB5F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088661-B058-4097-A21C-4286D356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5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F457B"/>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F457B"/>
    <w:rPr>
      <w:color w:val="0563C1" w:themeColor="hyperlink"/>
      <w:u w:val="single"/>
    </w:rPr>
  </w:style>
  <w:style w:type="paragraph" w:styleId="ListParagraph">
    <w:name w:val="List Paragraph"/>
    <w:basedOn w:val="Normal"/>
    <w:uiPriority w:val="34"/>
    <w:qFormat/>
    <w:rsid w:val="00AF457B"/>
    <w:pPr>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921715">
      <w:bodyDiv w:val="1"/>
      <w:marLeft w:val="0"/>
      <w:marRight w:val="0"/>
      <w:marTop w:val="0"/>
      <w:marBottom w:val="0"/>
      <w:divBdr>
        <w:top w:val="none" w:sz="0" w:space="0" w:color="auto"/>
        <w:left w:val="none" w:sz="0" w:space="0" w:color="auto"/>
        <w:bottom w:val="none" w:sz="0" w:space="0" w:color="auto"/>
        <w:right w:val="none" w:sz="0" w:space="0" w:color="auto"/>
      </w:divBdr>
      <w:divsChild>
        <w:div w:id="1925140505">
          <w:marLeft w:val="274"/>
          <w:marRight w:val="0"/>
          <w:marTop w:val="150"/>
          <w:marBottom w:val="0"/>
          <w:divBdr>
            <w:top w:val="none" w:sz="0" w:space="0" w:color="auto"/>
            <w:left w:val="none" w:sz="0" w:space="0" w:color="auto"/>
            <w:bottom w:val="none" w:sz="0" w:space="0" w:color="auto"/>
            <w:right w:val="none" w:sz="0" w:space="0" w:color="auto"/>
          </w:divBdr>
        </w:div>
        <w:div w:id="1091437913">
          <w:marLeft w:val="274"/>
          <w:marRight w:val="0"/>
          <w:marTop w:val="150"/>
          <w:marBottom w:val="0"/>
          <w:divBdr>
            <w:top w:val="none" w:sz="0" w:space="0" w:color="auto"/>
            <w:left w:val="none" w:sz="0" w:space="0" w:color="auto"/>
            <w:bottom w:val="none" w:sz="0" w:space="0" w:color="auto"/>
            <w:right w:val="none" w:sz="0" w:space="0" w:color="auto"/>
          </w:divBdr>
        </w:div>
        <w:div w:id="289211889">
          <w:marLeft w:val="274"/>
          <w:marRight w:val="0"/>
          <w:marTop w:val="150"/>
          <w:marBottom w:val="0"/>
          <w:divBdr>
            <w:top w:val="none" w:sz="0" w:space="0" w:color="auto"/>
            <w:left w:val="none" w:sz="0" w:space="0" w:color="auto"/>
            <w:bottom w:val="none" w:sz="0" w:space="0" w:color="auto"/>
            <w:right w:val="none" w:sz="0" w:space="0" w:color="auto"/>
          </w:divBdr>
        </w:div>
      </w:divsChild>
    </w:div>
    <w:div w:id="92869480">
      <w:bodyDiv w:val="1"/>
      <w:marLeft w:val="0"/>
      <w:marRight w:val="0"/>
      <w:marTop w:val="0"/>
      <w:marBottom w:val="0"/>
      <w:divBdr>
        <w:top w:val="none" w:sz="0" w:space="0" w:color="auto"/>
        <w:left w:val="none" w:sz="0" w:space="0" w:color="auto"/>
        <w:bottom w:val="none" w:sz="0" w:space="0" w:color="auto"/>
        <w:right w:val="none" w:sz="0" w:space="0" w:color="auto"/>
      </w:divBdr>
      <w:divsChild>
        <w:div w:id="899555744">
          <w:marLeft w:val="720"/>
          <w:marRight w:val="0"/>
          <w:marTop w:val="0"/>
          <w:marBottom w:val="0"/>
          <w:divBdr>
            <w:top w:val="none" w:sz="0" w:space="0" w:color="auto"/>
            <w:left w:val="none" w:sz="0" w:space="0" w:color="auto"/>
            <w:bottom w:val="none" w:sz="0" w:space="0" w:color="auto"/>
            <w:right w:val="none" w:sz="0" w:space="0" w:color="auto"/>
          </w:divBdr>
        </w:div>
        <w:div w:id="578175748">
          <w:marLeft w:val="720"/>
          <w:marRight w:val="0"/>
          <w:marTop w:val="0"/>
          <w:marBottom w:val="0"/>
          <w:divBdr>
            <w:top w:val="none" w:sz="0" w:space="0" w:color="auto"/>
            <w:left w:val="none" w:sz="0" w:space="0" w:color="auto"/>
            <w:bottom w:val="none" w:sz="0" w:space="0" w:color="auto"/>
            <w:right w:val="none" w:sz="0" w:space="0" w:color="auto"/>
          </w:divBdr>
        </w:div>
        <w:div w:id="1533608548">
          <w:marLeft w:val="720"/>
          <w:marRight w:val="0"/>
          <w:marTop w:val="0"/>
          <w:marBottom w:val="0"/>
          <w:divBdr>
            <w:top w:val="none" w:sz="0" w:space="0" w:color="auto"/>
            <w:left w:val="none" w:sz="0" w:space="0" w:color="auto"/>
            <w:bottom w:val="none" w:sz="0" w:space="0" w:color="auto"/>
            <w:right w:val="none" w:sz="0" w:space="0" w:color="auto"/>
          </w:divBdr>
        </w:div>
        <w:div w:id="158426459">
          <w:marLeft w:val="720"/>
          <w:marRight w:val="0"/>
          <w:marTop w:val="0"/>
          <w:marBottom w:val="0"/>
          <w:divBdr>
            <w:top w:val="none" w:sz="0" w:space="0" w:color="auto"/>
            <w:left w:val="none" w:sz="0" w:space="0" w:color="auto"/>
            <w:bottom w:val="none" w:sz="0" w:space="0" w:color="auto"/>
            <w:right w:val="none" w:sz="0" w:space="0" w:color="auto"/>
          </w:divBdr>
        </w:div>
      </w:divsChild>
    </w:div>
    <w:div w:id="104081809">
      <w:bodyDiv w:val="1"/>
      <w:marLeft w:val="0"/>
      <w:marRight w:val="0"/>
      <w:marTop w:val="0"/>
      <w:marBottom w:val="0"/>
      <w:divBdr>
        <w:top w:val="none" w:sz="0" w:space="0" w:color="auto"/>
        <w:left w:val="none" w:sz="0" w:space="0" w:color="auto"/>
        <w:bottom w:val="none" w:sz="0" w:space="0" w:color="auto"/>
        <w:right w:val="none" w:sz="0" w:space="0" w:color="auto"/>
      </w:divBdr>
    </w:div>
    <w:div w:id="110050402">
      <w:bodyDiv w:val="1"/>
      <w:marLeft w:val="0"/>
      <w:marRight w:val="0"/>
      <w:marTop w:val="0"/>
      <w:marBottom w:val="0"/>
      <w:divBdr>
        <w:top w:val="none" w:sz="0" w:space="0" w:color="auto"/>
        <w:left w:val="none" w:sz="0" w:space="0" w:color="auto"/>
        <w:bottom w:val="none" w:sz="0" w:space="0" w:color="auto"/>
        <w:right w:val="none" w:sz="0" w:space="0" w:color="auto"/>
      </w:divBdr>
      <w:divsChild>
        <w:div w:id="156652210">
          <w:marLeft w:val="0"/>
          <w:marRight w:val="0"/>
          <w:marTop w:val="144"/>
          <w:marBottom w:val="0"/>
          <w:divBdr>
            <w:top w:val="none" w:sz="0" w:space="0" w:color="auto"/>
            <w:left w:val="none" w:sz="0" w:space="0" w:color="auto"/>
            <w:bottom w:val="none" w:sz="0" w:space="0" w:color="auto"/>
            <w:right w:val="none" w:sz="0" w:space="0" w:color="auto"/>
          </w:divBdr>
        </w:div>
      </w:divsChild>
    </w:div>
    <w:div w:id="163979781">
      <w:bodyDiv w:val="1"/>
      <w:marLeft w:val="0"/>
      <w:marRight w:val="0"/>
      <w:marTop w:val="0"/>
      <w:marBottom w:val="0"/>
      <w:divBdr>
        <w:top w:val="none" w:sz="0" w:space="0" w:color="auto"/>
        <w:left w:val="none" w:sz="0" w:space="0" w:color="auto"/>
        <w:bottom w:val="none" w:sz="0" w:space="0" w:color="auto"/>
        <w:right w:val="none" w:sz="0" w:space="0" w:color="auto"/>
      </w:divBdr>
    </w:div>
    <w:div w:id="179928642">
      <w:bodyDiv w:val="1"/>
      <w:marLeft w:val="0"/>
      <w:marRight w:val="0"/>
      <w:marTop w:val="0"/>
      <w:marBottom w:val="0"/>
      <w:divBdr>
        <w:top w:val="none" w:sz="0" w:space="0" w:color="auto"/>
        <w:left w:val="none" w:sz="0" w:space="0" w:color="auto"/>
        <w:bottom w:val="none" w:sz="0" w:space="0" w:color="auto"/>
        <w:right w:val="none" w:sz="0" w:space="0" w:color="auto"/>
      </w:divBdr>
    </w:div>
    <w:div w:id="237910185">
      <w:bodyDiv w:val="1"/>
      <w:marLeft w:val="0"/>
      <w:marRight w:val="0"/>
      <w:marTop w:val="0"/>
      <w:marBottom w:val="0"/>
      <w:divBdr>
        <w:top w:val="none" w:sz="0" w:space="0" w:color="auto"/>
        <w:left w:val="none" w:sz="0" w:space="0" w:color="auto"/>
        <w:bottom w:val="none" w:sz="0" w:space="0" w:color="auto"/>
        <w:right w:val="none" w:sz="0" w:space="0" w:color="auto"/>
      </w:divBdr>
      <w:divsChild>
        <w:div w:id="526528812">
          <w:marLeft w:val="720"/>
          <w:marRight w:val="0"/>
          <w:marTop w:val="158"/>
          <w:marBottom w:val="0"/>
          <w:divBdr>
            <w:top w:val="none" w:sz="0" w:space="0" w:color="auto"/>
            <w:left w:val="none" w:sz="0" w:space="0" w:color="auto"/>
            <w:bottom w:val="none" w:sz="0" w:space="0" w:color="auto"/>
            <w:right w:val="none" w:sz="0" w:space="0" w:color="auto"/>
          </w:divBdr>
        </w:div>
        <w:div w:id="1776557195">
          <w:marLeft w:val="720"/>
          <w:marRight w:val="0"/>
          <w:marTop w:val="158"/>
          <w:marBottom w:val="0"/>
          <w:divBdr>
            <w:top w:val="none" w:sz="0" w:space="0" w:color="auto"/>
            <w:left w:val="none" w:sz="0" w:space="0" w:color="auto"/>
            <w:bottom w:val="none" w:sz="0" w:space="0" w:color="auto"/>
            <w:right w:val="none" w:sz="0" w:space="0" w:color="auto"/>
          </w:divBdr>
        </w:div>
      </w:divsChild>
    </w:div>
    <w:div w:id="257367574">
      <w:bodyDiv w:val="1"/>
      <w:marLeft w:val="0"/>
      <w:marRight w:val="0"/>
      <w:marTop w:val="0"/>
      <w:marBottom w:val="0"/>
      <w:divBdr>
        <w:top w:val="none" w:sz="0" w:space="0" w:color="auto"/>
        <w:left w:val="none" w:sz="0" w:space="0" w:color="auto"/>
        <w:bottom w:val="none" w:sz="0" w:space="0" w:color="auto"/>
        <w:right w:val="none" w:sz="0" w:space="0" w:color="auto"/>
      </w:divBdr>
    </w:div>
    <w:div w:id="338897564">
      <w:bodyDiv w:val="1"/>
      <w:marLeft w:val="0"/>
      <w:marRight w:val="0"/>
      <w:marTop w:val="0"/>
      <w:marBottom w:val="0"/>
      <w:divBdr>
        <w:top w:val="none" w:sz="0" w:space="0" w:color="auto"/>
        <w:left w:val="none" w:sz="0" w:space="0" w:color="auto"/>
        <w:bottom w:val="none" w:sz="0" w:space="0" w:color="auto"/>
        <w:right w:val="none" w:sz="0" w:space="0" w:color="auto"/>
      </w:divBdr>
      <w:divsChild>
        <w:div w:id="367338122">
          <w:marLeft w:val="0"/>
          <w:marRight w:val="0"/>
          <w:marTop w:val="86"/>
          <w:marBottom w:val="0"/>
          <w:divBdr>
            <w:top w:val="none" w:sz="0" w:space="0" w:color="auto"/>
            <w:left w:val="none" w:sz="0" w:space="0" w:color="auto"/>
            <w:bottom w:val="none" w:sz="0" w:space="0" w:color="auto"/>
            <w:right w:val="none" w:sz="0" w:space="0" w:color="auto"/>
          </w:divBdr>
        </w:div>
        <w:div w:id="811943220">
          <w:marLeft w:val="0"/>
          <w:marRight w:val="0"/>
          <w:marTop w:val="86"/>
          <w:marBottom w:val="0"/>
          <w:divBdr>
            <w:top w:val="none" w:sz="0" w:space="0" w:color="auto"/>
            <w:left w:val="none" w:sz="0" w:space="0" w:color="auto"/>
            <w:bottom w:val="none" w:sz="0" w:space="0" w:color="auto"/>
            <w:right w:val="none" w:sz="0" w:space="0" w:color="auto"/>
          </w:divBdr>
        </w:div>
        <w:div w:id="631985278">
          <w:marLeft w:val="0"/>
          <w:marRight w:val="0"/>
          <w:marTop w:val="86"/>
          <w:marBottom w:val="0"/>
          <w:divBdr>
            <w:top w:val="none" w:sz="0" w:space="0" w:color="auto"/>
            <w:left w:val="none" w:sz="0" w:space="0" w:color="auto"/>
            <w:bottom w:val="none" w:sz="0" w:space="0" w:color="auto"/>
            <w:right w:val="none" w:sz="0" w:space="0" w:color="auto"/>
          </w:divBdr>
        </w:div>
      </w:divsChild>
    </w:div>
    <w:div w:id="353921599">
      <w:bodyDiv w:val="1"/>
      <w:marLeft w:val="0"/>
      <w:marRight w:val="0"/>
      <w:marTop w:val="0"/>
      <w:marBottom w:val="0"/>
      <w:divBdr>
        <w:top w:val="none" w:sz="0" w:space="0" w:color="auto"/>
        <w:left w:val="none" w:sz="0" w:space="0" w:color="auto"/>
        <w:bottom w:val="none" w:sz="0" w:space="0" w:color="auto"/>
        <w:right w:val="none" w:sz="0" w:space="0" w:color="auto"/>
      </w:divBdr>
    </w:div>
    <w:div w:id="408424508">
      <w:bodyDiv w:val="1"/>
      <w:marLeft w:val="0"/>
      <w:marRight w:val="0"/>
      <w:marTop w:val="0"/>
      <w:marBottom w:val="0"/>
      <w:divBdr>
        <w:top w:val="none" w:sz="0" w:space="0" w:color="auto"/>
        <w:left w:val="none" w:sz="0" w:space="0" w:color="auto"/>
        <w:bottom w:val="none" w:sz="0" w:space="0" w:color="auto"/>
        <w:right w:val="none" w:sz="0" w:space="0" w:color="auto"/>
      </w:divBdr>
      <w:divsChild>
        <w:div w:id="734427829">
          <w:marLeft w:val="0"/>
          <w:marRight w:val="0"/>
          <w:marTop w:val="336"/>
          <w:marBottom w:val="0"/>
          <w:divBdr>
            <w:top w:val="none" w:sz="0" w:space="0" w:color="auto"/>
            <w:left w:val="none" w:sz="0" w:space="0" w:color="auto"/>
            <w:bottom w:val="none" w:sz="0" w:space="0" w:color="auto"/>
            <w:right w:val="none" w:sz="0" w:space="0" w:color="auto"/>
          </w:divBdr>
        </w:div>
        <w:div w:id="1104030577">
          <w:marLeft w:val="0"/>
          <w:marRight w:val="0"/>
          <w:marTop w:val="336"/>
          <w:marBottom w:val="0"/>
          <w:divBdr>
            <w:top w:val="none" w:sz="0" w:space="0" w:color="auto"/>
            <w:left w:val="none" w:sz="0" w:space="0" w:color="auto"/>
            <w:bottom w:val="none" w:sz="0" w:space="0" w:color="auto"/>
            <w:right w:val="none" w:sz="0" w:space="0" w:color="auto"/>
          </w:divBdr>
        </w:div>
        <w:div w:id="583027393">
          <w:marLeft w:val="0"/>
          <w:marRight w:val="0"/>
          <w:marTop w:val="336"/>
          <w:marBottom w:val="0"/>
          <w:divBdr>
            <w:top w:val="none" w:sz="0" w:space="0" w:color="auto"/>
            <w:left w:val="none" w:sz="0" w:space="0" w:color="auto"/>
            <w:bottom w:val="none" w:sz="0" w:space="0" w:color="auto"/>
            <w:right w:val="none" w:sz="0" w:space="0" w:color="auto"/>
          </w:divBdr>
        </w:div>
        <w:div w:id="652874445">
          <w:marLeft w:val="0"/>
          <w:marRight w:val="0"/>
          <w:marTop w:val="336"/>
          <w:marBottom w:val="0"/>
          <w:divBdr>
            <w:top w:val="none" w:sz="0" w:space="0" w:color="auto"/>
            <w:left w:val="none" w:sz="0" w:space="0" w:color="auto"/>
            <w:bottom w:val="none" w:sz="0" w:space="0" w:color="auto"/>
            <w:right w:val="none" w:sz="0" w:space="0" w:color="auto"/>
          </w:divBdr>
        </w:div>
        <w:div w:id="46340155">
          <w:marLeft w:val="0"/>
          <w:marRight w:val="0"/>
          <w:marTop w:val="336"/>
          <w:marBottom w:val="0"/>
          <w:divBdr>
            <w:top w:val="none" w:sz="0" w:space="0" w:color="auto"/>
            <w:left w:val="none" w:sz="0" w:space="0" w:color="auto"/>
            <w:bottom w:val="none" w:sz="0" w:space="0" w:color="auto"/>
            <w:right w:val="none" w:sz="0" w:space="0" w:color="auto"/>
          </w:divBdr>
        </w:div>
      </w:divsChild>
    </w:div>
    <w:div w:id="425422563">
      <w:bodyDiv w:val="1"/>
      <w:marLeft w:val="0"/>
      <w:marRight w:val="0"/>
      <w:marTop w:val="0"/>
      <w:marBottom w:val="0"/>
      <w:divBdr>
        <w:top w:val="none" w:sz="0" w:space="0" w:color="auto"/>
        <w:left w:val="none" w:sz="0" w:space="0" w:color="auto"/>
        <w:bottom w:val="none" w:sz="0" w:space="0" w:color="auto"/>
        <w:right w:val="none" w:sz="0" w:space="0" w:color="auto"/>
      </w:divBdr>
    </w:div>
    <w:div w:id="440346316">
      <w:bodyDiv w:val="1"/>
      <w:marLeft w:val="0"/>
      <w:marRight w:val="0"/>
      <w:marTop w:val="0"/>
      <w:marBottom w:val="0"/>
      <w:divBdr>
        <w:top w:val="none" w:sz="0" w:space="0" w:color="auto"/>
        <w:left w:val="none" w:sz="0" w:space="0" w:color="auto"/>
        <w:bottom w:val="none" w:sz="0" w:space="0" w:color="auto"/>
        <w:right w:val="none" w:sz="0" w:space="0" w:color="auto"/>
      </w:divBdr>
    </w:div>
    <w:div w:id="476260175">
      <w:bodyDiv w:val="1"/>
      <w:marLeft w:val="0"/>
      <w:marRight w:val="0"/>
      <w:marTop w:val="0"/>
      <w:marBottom w:val="0"/>
      <w:divBdr>
        <w:top w:val="none" w:sz="0" w:space="0" w:color="auto"/>
        <w:left w:val="none" w:sz="0" w:space="0" w:color="auto"/>
        <w:bottom w:val="none" w:sz="0" w:space="0" w:color="auto"/>
        <w:right w:val="none" w:sz="0" w:space="0" w:color="auto"/>
      </w:divBdr>
      <w:divsChild>
        <w:div w:id="1483353283">
          <w:marLeft w:val="274"/>
          <w:marRight w:val="0"/>
          <w:marTop w:val="384"/>
          <w:marBottom w:val="0"/>
          <w:divBdr>
            <w:top w:val="none" w:sz="0" w:space="0" w:color="auto"/>
            <w:left w:val="none" w:sz="0" w:space="0" w:color="auto"/>
            <w:bottom w:val="none" w:sz="0" w:space="0" w:color="auto"/>
            <w:right w:val="none" w:sz="0" w:space="0" w:color="auto"/>
          </w:divBdr>
        </w:div>
        <w:div w:id="2062434284">
          <w:marLeft w:val="274"/>
          <w:marRight w:val="0"/>
          <w:marTop w:val="384"/>
          <w:marBottom w:val="0"/>
          <w:divBdr>
            <w:top w:val="none" w:sz="0" w:space="0" w:color="auto"/>
            <w:left w:val="none" w:sz="0" w:space="0" w:color="auto"/>
            <w:bottom w:val="none" w:sz="0" w:space="0" w:color="auto"/>
            <w:right w:val="none" w:sz="0" w:space="0" w:color="auto"/>
          </w:divBdr>
        </w:div>
        <w:div w:id="894658498">
          <w:marLeft w:val="274"/>
          <w:marRight w:val="0"/>
          <w:marTop w:val="384"/>
          <w:marBottom w:val="0"/>
          <w:divBdr>
            <w:top w:val="none" w:sz="0" w:space="0" w:color="auto"/>
            <w:left w:val="none" w:sz="0" w:space="0" w:color="auto"/>
            <w:bottom w:val="none" w:sz="0" w:space="0" w:color="auto"/>
            <w:right w:val="none" w:sz="0" w:space="0" w:color="auto"/>
          </w:divBdr>
        </w:div>
      </w:divsChild>
    </w:div>
    <w:div w:id="628168799">
      <w:bodyDiv w:val="1"/>
      <w:marLeft w:val="0"/>
      <w:marRight w:val="0"/>
      <w:marTop w:val="0"/>
      <w:marBottom w:val="0"/>
      <w:divBdr>
        <w:top w:val="none" w:sz="0" w:space="0" w:color="auto"/>
        <w:left w:val="none" w:sz="0" w:space="0" w:color="auto"/>
        <w:bottom w:val="none" w:sz="0" w:space="0" w:color="auto"/>
        <w:right w:val="none" w:sz="0" w:space="0" w:color="auto"/>
      </w:divBdr>
    </w:div>
    <w:div w:id="647396311">
      <w:bodyDiv w:val="1"/>
      <w:marLeft w:val="0"/>
      <w:marRight w:val="0"/>
      <w:marTop w:val="0"/>
      <w:marBottom w:val="0"/>
      <w:divBdr>
        <w:top w:val="none" w:sz="0" w:space="0" w:color="auto"/>
        <w:left w:val="none" w:sz="0" w:space="0" w:color="auto"/>
        <w:bottom w:val="none" w:sz="0" w:space="0" w:color="auto"/>
        <w:right w:val="none" w:sz="0" w:space="0" w:color="auto"/>
      </w:divBdr>
    </w:div>
    <w:div w:id="725379163">
      <w:bodyDiv w:val="1"/>
      <w:marLeft w:val="0"/>
      <w:marRight w:val="0"/>
      <w:marTop w:val="0"/>
      <w:marBottom w:val="0"/>
      <w:divBdr>
        <w:top w:val="none" w:sz="0" w:space="0" w:color="auto"/>
        <w:left w:val="none" w:sz="0" w:space="0" w:color="auto"/>
        <w:bottom w:val="none" w:sz="0" w:space="0" w:color="auto"/>
        <w:right w:val="none" w:sz="0" w:space="0" w:color="auto"/>
      </w:divBdr>
    </w:div>
    <w:div w:id="739718951">
      <w:bodyDiv w:val="1"/>
      <w:marLeft w:val="0"/>
      <w:marRight w:val="0"/>
      <w:marTop w:val="0"/>
      <w:marBottom w:val="0"/>
      <w:divBdr>
        <w:top w:val="none" w:sz="0" w:space="0" w:color="auto"/>
        <w:left w:val="none" w:sz="0" w:space="0" w:color="auto"/>
        <w:bottom w:val="none" w:sz="0" w:space="0" w:color="auto"/>
        <w:right w:val="none" w:sz="0" w:space="0" w:color="auto"/>
      </w:divBdr>
    </w:div>
    <w:div w:id="742457745">
      <w:bodyDiv w:val="1"/>
      <w:marLeft w:val="0"/>
      <w:marRight w:val="0"/>
      <w:marTop w:val="0"/>
      <w:marBottom w:val="0"/>
      <w:divBdr>
        <w:top w:val="none" w:sz="0" w:space="0" w:color="auto"/>
        <w:left w:val="none" w:sz="0" w:space="0" w:color="auto"/>
        <w:bottom w:val="none" w:sz="0" w:space="0" w:color="auto"/>
        <w:right w:val="none" w:sz="0" w:space="0" w:color="auto"/>
      </w:divBdr>
    </w:div>
    <w:div w:id="743258789">
      <w:bodyDiv w:val="1"/>
      <w:marLeft w:val="0"/>
      <w:marRight w:val="0"/>
      <w:marTop w:val="0"/>
      <w:marBottom w:val="0"/>
      <w:divBdr>
        <w:top w:val="none" w:sz="0" w:space="0" w:color="auto"/>
        <w:left w:val="none" w:sz="0" w:space="0" w:color="auto"/>
        <w:bottom w:val="none" w:sz="0" w:space="0" w:color="auto"/>
        <w:right w:val="none" w:sz="0" w:space="0" w:color="auto"/>
      </w:divBdr>
    </w:div>
    <w:div w:id="745805487">
      <w:bodyDiv w:val="1"/>
      <w:marLeft w:val="0"/>
      <w:marRight w:val="0"/>
      <w:marTop w:val="0"/>
      <w:marBottom w:val="0"/>
      <w:divBdr>
        <w:top w:val="none" w:sz="0" w:space="0" w:color="auto"/>
        <w:left w:val="none" w:sz="0" w:space="0" w:color="auto"/>
        <w:bottom w:val="none" w:sz="0" w:space="0" w:color="auto"/>
        <w:right w:val="none" w:sz="0" w:space="0" w:color="auto"/>
      </w:divBdr>
    </w:div>
    <w:div w:id="780760738">
      <w:bodyDiv w:val="1"/>
      <w:marLeft w:val="0"/>
      <w:marRight w:val="0"/>
      <w:marTop w:val="0"/>
      <w:marBottom w:val="0"/>
      <w:divBdr>
        <w:top w:val="none" w:sz="0" w:space="0" w:color="auto"/>
        <w:left w:val="none" w:sz="0" w:space="0" w:color="auto"/>
        <w:bottom w:val="none" w:sz="0" w:space="0" w:color="auto"/>
        <w:right w:val="none" w:sz="0" w:space="0" w:color="auto"/>
      </w:divBdr>
    </w:div>
    <w:div w:id="821779219">
      <w:bodyDiv w:val="1"/>
      <w:marLeft w:val="0"/>
      <w:marRight w:val="0"/>
      <w:marTop w:val="0"/>
      <w:marBottom w:val="0"/>
      <w:divBdr>
        <w:top w:val="none" w:sz="0" w:space="0" w:color="auto"/>
        <w:left w:val="none" w:sz="0" w:space="0" w:color="auto"/>
        <w:bottom w:val="none" w:sz="0" w:space="0" w:color="auto"/>
        <w:right w:val="none" w:sz="0" w:space="0" w:color="auto"/>
      </w:divBdr>
    </w:div>
    <w:div w:id="829372580">
      <w:bodyDiv w:val="1"/>
      <w:marLeft w:val="0"/>
      <w:marRight w:val="0"/>
      <w:marTop w:val="0"/>
      <w:marBottom w:val="0"/>
      <w:divBdr>
        <w:top w:val="none" w:sz="0" w:space="0" w:color="auto"/>
        <w:left w:val="none" w:sz="0" w:space="0" w:color="auto"/>
        <w:bottom w:val="none" w:sz="0" w:space="0" w:color="auto"/>
        <w:right w:val="none" w:sz="0" w:space="0" w:color="auto"/>
      </w:divBdr>
    </w:div>
    <w:div w:id="852719703">
      <w:bodyDiv w:val="1"/>
      <w:marLeft w:val="0"/>
      <w:marRight w:val="0"/>
      <w:marTop w:val="0"/>
      <w:marBottom w:val="0"/>
      <w:divBdr>
        <w:top w:val="none" w:sz="0" w:space="0" w:color="auto"/>
        <w:left w:val="none" w:sz="0" w:space="0" w:color="auto"/>
        <w:bottom w:val="none" w:sz="0" w:space="0" w:color="auto"/>
        <w:right w:val="none" w:sz="0" w:space="0" w:color="auto"/>
      </w:divBdr>
      <w:divsChild>
        <w:div w:id="1081364835">
          <w:marLeft w:val="274"/>
          <w:marRight w:val="0"/>
          <w:marTop w:val="150"/>
          <w:marBottom w:val="0"/>
          <w:divBdr>
            <w:top w:val="none" w:sz="0" w:space="0" w:color="auto"/>
            <w:left w:val="none" w:sz="0" w:space="0" w:color="auto"/>
            <w:bottom w:val="none" w:sz="0" w:space="0" w:color="auto"/>
            <w:right w:val="none" w:sz="0" w:space="0" w:color="auto"/>
          </w:divBdr>
        </w:div>
        <w:div w:id="1794402865">
          <w:marLeft w:val="806"/>
          <w:marRight w:val="0"/>
          <w:marTop w:val="75"/>
          <w:marBottom w:val="0"/>
          <w:divBdr>
            <w:top w:val="none" w:sz="0" w:space="0" w:color="auto"/>
            <w:left w:val="none" w:sz="0" w:space="0" w:color="auto"/>
            <w:bottom w:val="none" w:sz="0" w:space="0" w:color="auto"/>
            <w:right w:val="none" w:sz="0" w:space="0" w:color="auto"/>
          </w:divBdr>
        </w:div>
        <w:div w:id="445008937">
          <w:marLeft w:val="806"/>
          <w:marRight w:val="0"/>
          <w:marTop w:val="75"/>
          <w:marBottom w:val="0"/>
          <w:divBdr>
            <w:top w:val="none" w:sz="0" w:space="0" w:color="auto"/>
            <w:left w:val="none" w:sz="0" w:space="0" w:color="auto"/>
            <w:bottom w:val="none" w:sz="0" w:space="0" w:color="auto"/>
            <w:right w:val="none" w:sz="0" w:space="0" w:color="auto"/>
          </w:divBdr>
        </w:div>
        <w:div w:id="381026378">
          <w:marLeft w:val="274"/>
          <w:marRight w:val="0"/>
          <w:marTop w:val="150"/>
          <w:marBottom w:val="0"/>
          <w:divBdr>
            <w:top w:val="none" w:sz="0" w:space="0" w:color="auto"/>
            <w:left w:val="none" w:sz="0" w:space="0" w:color="auto"/>
            <w:bottom w:val="none" w:sz="0" w:space="0" w:color="auto"/>
            <w:right w:val="none" w:sz="0" w:space="0" w:color="auto"/>
          </w:divBdr>
        </w:div>
        <w:div w:id="16734799">
          <w:marLeft w:val="274"/>
          <w:marRight w:val="0"/>
          <w:marTop w:val="150"/>
          <w:marBottom w:val="0"/>
          <w:divBdr>
            <w:top w:val="none" w:sz="0" w:space="0" w:color="auto"/>
            <w:left w:val="none" w:sz="0" w:space="0" w:color="auto"/>
            <w:bottom w:val="none" w:sz="0" w:space="0" w:color="auto"/>
            <w:right w:val="none" w:sz="0" w:space="0" w:color="auto"/>
          </w:divBdr>
        </w:div>
      </w:divsChild>
    </w:div>
    <w:div w:id="929312945">
      <w:bodyDiv w:val="1"/>
      <w:marLeft w:val="0"/>
      <w:marRight w:val="0"/>
      <w:marTop w:val="0"/>
      <w:marBottom w:val="0"/>
      <w:divBdr>
        <w:top w:val="none" w:sz="0" w:space="0" w:color="auto"/>
        <w:left w:val="none" w:sz="0" w:space="0" w:color="auto"/>
        <w:bottom w:val="none" w:sz="0" w:space="0" w:color="auto"/>
        <w:right w:val="none" w:sz="0" w:space="0" w:color="auto"/>
      </w:divBdr>
    </w:div>
    <w:div w:id="1098216413">
      <w:bodyDiv w:val="1"/>
      <w:marLeft w:val="0"/>
      <w:marRight w:val="0"/>
      <w:marTop w:val="0"/>
      <w:marBottom w:val="0"/>
      <w:divBdr>
        <w:top w:val="none" w:sz="0" w:space="0" w:color="auto"/>
        <w:left w:val="none" w:sz="0" w:space="0" w:color="auto"/>
        <w:bottom w:val="none" w:sz="0" w:space="0" w:color="auto"/>
        <w:right w:val="none" w:sz="0" w:space="0" w:color="auto"/>
      </w:divBdr>
    </w:div>
    <w:div w:id="1102803078">
      <w:bodyDiv w:val="1"/>
      <w:marLeft w:val="0"/>
      <w:marRight w:val="0"/>
      <w:marTop w:val="0"/>
      <w:marBottom w:val="0"/>
      <w:divBdr>
        <w:top w:val="none" w:sz="0" w:space="0" w:color="auto"/>
        <w:left w:val="none" w:sz="0" w:space="0" w:color="auto"/>
        <w:bottom w:val="none" w:sz="0" w:space="0" w:color="auto"/>
        <w:right w:val="none" w:sz="0" w:space="0" w:color="auto"/>
      </w:divBdr>
    </w:div>
    <w:div w:id="1106387333">
      <w:bodyDiv w:val="1"/>
      <w:marLeft w:val="0"/>
      <w:marRight w:val="0"/>
      <w:marTop w:val="0"/>
      <w:marBottom w:val="0"/>
      <w:divBdr>
        <w:top w:val="none" w:sz="0" w:space="0" w:color="auto"/>
        <w:left w:val="none" w:sz="0" w:space="0" w:color="auto"/>
        <w:bottom w:val="none" w:sz="0" w:space="0" w:color="auto"/>
        <w:right w:val="none" w:sz="0" w:space="0" w:color="auto"/>
      </w:divBdr>
    </w:div>
    <w:div w:id="1214389527">
      <w:bodyDiv w:val="1"/>
      <w:marLeft w:val="0"/>
      <w:marRight w:val="0"/>
      <w:marTop w:val="0"/>
      <w:marBottom w:val="0"/>
      <w:divBdr>
        <w:top w:val="none" w:sz="0" w:space="0" w:color="auto"/>
        <w:left w:val="none" w:sz="0" w:space="0" w:color="auto"/>
        <w:bottom w:val="none" w:sz="0" w:space="0" w:color="auto"/>
        <w:right w:val="none" w:sz="0" w:space="0" w:color="auto"/>
      </w:divBdr>
    </w:div>
    <w:div w:id="1247110145">
      <w:bodyDiv w:val="1"/>
      <w:marLeft w:val="0"/>
      <w:marRight w:val="0"/>
      <w:marTop w:val="0"/>
      <w:marBottom w:val="0"/>
      <w:divBdr>
        <w:top w:val="none" w:sz="0" w:space="0" w:color="auto"/>
        <w:left w:val="none" w:sz="0" w:space="0" w:color="auto"/>
        <w:bottom w:val="none" w:sz="0" w:space="0" w:color="auto"/>
        <w:right w:val="none" w:sz="0" w:space="0" w:color="auto"/>
      </w:divBdr>
    </w:div>
    <w:div w:id="1247497570">
      <w:bodyDiv w:val="1"/>
      <w:marLeft w:val="0"/>
      <w:marRight w:val="0"/>
      <w:marTop w:val="0"/>
      <w:marBottom w:val="0"/>
      <w:divBdr>
        <w:top w:val="none" w:sz="0" w:space="0" w:color="auto"/>
        <w:left w:val="none" w:sz="0" w:space="0" w:color="auto"/>
        <w:bottom w:val="none" w:sz="0" w:space="0" w:color="auto"/>
        <w:right w:val="none" w:sz="0" w:space="0" w:color="auto"/>
      </w:divBdr>
    </w:div>
    <w:div w:id="1264604515">
      <w:bodyDiv w:val="1"/>
      <w:marLeft w:val="0"/>
      <w:marRight w:val="0"/>
      <w:marTop w:val="0"/>
      <w:marBottom w:val="0"/>
      <w:divBdr>
        <w:top w:val="none" w:sz="0" w:space="0" w:color="auto"/>
        <w:left w:val="none" w:sz="0" w:space="0" w:color="auto"/>
        <w:bottom w:val="none" w:sz="0" w:space="0" w:color="auto"/>
        <w:right w:val="none" w:sz="0" w:space="0" w:color="auto"/>
      </w:divBdr>
    </w:div>
    <w:div w:id="1320497249">
      <w:bodyDiv w:val="1"/>
      <w:marLeft w:val="0"/>
      <w:marRight w:val="0"/>
      <w:marTop w:val="0"/>
      <w:marBottom w:val="0"/>
      <w:divBdr>
        <w:top w:val="none" w:sz="0" w:space="0" w:color="auto"/>
        <w:left w:val="none" w:sz="0" w:space="0" w:color="auto"/>
        <w:bottom w:val="none" w:sz="0" w:space="0" w:color="auto"/>
        <w:right w:val="none" w:sz="0" w:space="0" w:color="auto"/>
      </w:divBdr>
    </w:div>
    <w:div w:id="1329600444">
      <w:bodyDiv w:val="1"/>
      <w:marLeft w:val="0"/>
      <w:marRight w:val="0"/>
      <w:marTop w:val="0"/>
      <w:marBottom w:val="0"/>
      <w:divBdr>
        <w:top w:val="none" w:sz="0" w:space="0" w:color="auto"/>
        <w:left w:val="none" w:sz="0" w:space="0" w:color="auto"/>
        <w:bottom w:val="none" w:sz="0" w:space="0" w:color="auto"/>
        <w:right w:val="none" w:sz="0" w:space="0" w:color="auto"/>
      </w:divBdr>
    </w:div>
    <w:div w:id="1349330623">
      <w:bodyDiv w:val="1"/>
      <w:marLeft w:val="0"/>
      <w:marRight w:val="0"/>
      <w:marTop w:val="0"/>
      <w:marBottom w:val="0"/>
      <w:divBdr>
        <w:top w:val="none" w:sz="0" w:space="0" w:color="auto"/>
        <w:left w:val="none" w:sz="0" w:space="0" w:color="auto"/>
        <w:bottom w:val="none" w:sz="0" w:space="0" w:color="auto"/>
        <w:right w:val="none" w:sz="0" w:space="0" w:color="auto"/>
      </w:divBdr>
    </w:div>
    <w:div w:id="1377005792">
      <w:bodyDiv w:val="1"/>
      <w:marLeft w:val="0"/>
      <w:marRight w:val="0"/>
      <w:marTop w:val="0"/>
      <w:marBottom w:val="0"/>
      <w:divBdr>
        <w:top w:val="none" w:sz="0" w:space="0" w:color="auto"/>
        <w:left w:val="none" w:sz="0" w:space="0" w:color="auto"/>
        <w:bottom w:val="none" w:sz="0" w:space="0" w:color="auto"/>
        <w:right w:val="none" w:sz="0" w:space="0" w:color="auto"/>
      </w:divBdr>
    </w:div>
    <w:div w:id="1389112885">
      <w:bodyDiv w:val="1"/>
      <w:marLeft w:val="0"/>
      <w:marRight w:val="0"/>
      <w:marTop w:val="0"/>
      <w:marBottom w:val="0"/>
      <w:divBdr>
        <w:top w:val="none" w:sz="0" w:space="0" w:color="auto"/>
        <w:left w:val="none" w:sz="0" w:space="0" w:color="auto"/>
        <w:bottom w:val="none" w:sz="0" w:space="0" w:color="auto"/>
        <w:right w:val="none" w:sz="0" w:space="0" w:color="auto"/>
      </w:divBdr>
      <w:divsChild>
        <w:div w:id="1625846916">
          <w:marLeft w:val="274"/>
          <w:marRight w:val="0"/>
          <w:marTop w:val="150"/>
          <w:marBottom w:val="0"/>
          <w:divBdr>
            <w:top w:val="none" w:sz="0" w:space="0" w:color="auto"/>
            <w:left w:val="none" w:sz="0" w:space="0" w:color="auto"/>
            <w:bottom w:val="none" w:sz="0" w:space="0" w:color="auto"/>
            <w:right w:val="none" w:sz="0" w:space="0" w:color="auto"/>
          </w:divBdr>
        </w:div>
        <w:div w:id="1226379690">
          <w:marLeft w:val="274"/>
          <w:marRight w:val="0"/>
          <w:marTop w:val="150"/>
          <w:marBottom w:val="0"/>
          <w:divBdr>
            <w:top w:val="none" w:sz="0" w:space="0" w:color="auto"/>
            <w:left w:val="none" w:sz="0" w:space="0" w:color="auto"/>
            <w:bottom w:val="none" w:sz="0" w:space="0" w:color="auto"/>
            <w:right w:val="none" w:sz="0" w:space="0" w:color="auto"/>
          </w:divBdr>
        </w:div>
        <w:div w:id="1664549413">
          <w:marLeft w:val="274"/>
          <w:marRight w:val="0"/>
          <w:marTop w:val="150"/>
          <w:marBottom w:val="0"/>
          <w:divBdr>
            <w:top w:val="none" w:sz="0" w:space="0" w:color="auto"/>
            <w:left w:val="none" w:sz="0" w:space="0" w:color="auto"/>
            <w:bottom w:val="none" w:sz="0" w:space="0" w:color="auto"/>
            <w:right w:val="none" w:sz="0" w:space="0" w:color="auto"/>
          </w:divBdr>
        </w:div>
      </w:divsChild>
    </w:div>
    <w:div w:id="1401056656">
      <w:bodyDiv w:val="1"/>
      <w:marLeft w:val="0"/>
      <w:marRight w:val="0"/>
      <w:marTop w:val="0"/>
      <w:marBottom w:val="0"/>
      <w:divBdr>
        <w:top w:val="none" w:sz="0" w:space="0" w:color="auto"/>
        <w:left w:val="none" w:sz="0" w:space="0" w:color="auto"/>
        <w:bottom w:val="none" w:sz="0" w:space="0" w:color="auto"/>
        <w:right w:val="none" w:sz="0" w:space="0" w:color="auto"/>
      </w:divBdr>
    </w:div>
    <w:div w:id="1405952360">
      <w:bodyDiv w:val="1"/>
      <w:marLeft w:val="0"/>
      <w:marRight w:val="0"/>
      <w:marTop w:val="0"/>
      <w:marBottom w:val="0"/>
      <w:divBdr>
        <w:top w:val="none" w:sz="0" w:space="0" w:color="auto"/>
        <w:left w:val="none" w:sz="0" w:space="0" w:color="auto"/>
        <w:bottom w:val="none" w:sz="0" w:space="0" w:color="auto"/>
        <w:right w:val="none" w:sz="0" w:space="0" w:color="auto"/>
      </w:divBdr>
      <w:divsChild>
        <w:div w:id="1440954290">
          <w:marLeft w:val="0"/>
          <w:marRight w:val="0"/>
          <w:marTop w:val="336"/>
          <w:marBottom w:val="0"/>
          <w:divBdr>
            <w:top w:val="none" w:sz="0" w:space="0" w:color="auto"/>
            <w:left w:val="none" w:sz="0" w:space="0" w:color="auto"/>
            <w:bottom w:val="none" w:sz="0" w:space="0" w:color="auto"/>
            <w:right w:val="none" w:sz="0" w:space="0" w:color="auto"/>
          </w:divBdr>
        </w:div>
        <w:div w:id="293491588">
          <w:marLeft w:val="0"/>
          <w:marRight w:val="0"/>
          <w:marTop w:val="336"/>
          <w:marBottom w:val="0"/>
          <w:divBdr>
            <w:top w:val="none" w:sz="0" w:space="0" w:color="auto"/>
            <w:left w:val="none" w:sz="0" w:space="0" w:color="auto"/>
            <w:bottom w:val="none" w:sz="0" w:space="0" w:color="auto"/>
            <w:right w:val="none" w:sz="0" w:space="0" w:color="auto"/>
          </w:divBdr>
        </w:div>
        <w:div w:id="1350256046">
          <w:marLeft w:val="0"/>
          <w:marRight w:val="0"/>
          <w:marTop w:val="336"/>
          <w:marBottom w:val="0"/>
          <w:divBdr>
            <w:top w:val="none" w:sz="0" w:space="0" w:color="auto"/>
            <w:left w:val="none" w:sz="0" w:space="0" w:color="auto"/>
            <w:bottom w:val="none" w:sz="0" w:space="0" w:color="auto"/>
            <w:right w:val="none" w:sz="0" w:space="0" w:color="auto"/>
          </w:divBdr>
        </w:div>
        <w:div w:id="463499497">
          <w:marLeft w:val="0"/>
          <w:marRight w:val="0"/>
          <w:marTop w:val="336"/>
          <w:marBottom w:val="0"/>
          <w:divBdr>
            <w:top w:val="none" w:sz="0" w:space="0" w:color="auto"/>
            <w:left w:val="none" w:sz="0" w:space="0" w:color="auto"/>
            <w:bottom w:val="none" w:sz="0" w:space="0" w:color="auto"/>
            <w:right w:val="none" w:sz="0" w:space="0" w:color="auto"/>
          </w:divBdr>
        </w:div>
      </w:divsChild>
    </w:div>
    <w:div w:id="1408069058">
      <w:bodyDiv w:val="1"/>
      <w:marLeft w:val="0"/>
      <w:marRight w:val="0"/>
      <w:marTop w:val="0"/>
      <w:marBottom w:val="0"/>
      <w:divBdr>
        <w:top w:val="none" w:sz="0" w:space="0" w:color="auto"/>
        <w:left w:val="none" w:sz="0" w:space="0" w:color="auto"/>
        <w:bottom w:val="none" w:sz="0" w:space="0" w:color="auto"/>
        <w:right w:val="none" w:sz="0" w:space="0" w:color="auto"/>
      </w:divBdr>
    </w:div>
    <w:div w:id="1425299688">
      <w:bodyDiv w:val="1"/>
      <w:marLeft w:val="0"/>
      <w:marRight w:val="0"/>
      <w:marTop w:val="0"/>
      <w:marBottom w:val="0"/>
      <w:divBdr>
        <w:top w:val="none" w:sz="0" w:space="0" w:color="auto"/>
        <w:left w:val="none" w:sz="0" w:space="0" w:color="auto"/>
        <w:bottom w:val="none" w:sz="0" w:space="0" w:color="auto"/>
        <w:right w:val="none" w:sz="0" w:space="0" w:color="auto"/>
      </w:divBdr>
    </w:div>
    <w:div w:id="1452169787">
      <w:bodyDiv w:val="1"/>
      <w:marLeft w:val="0"/>
      <w:marRight w:val="0"/>
      <w:marTop w:val="0"/>
      <w:marBottom w:val="0"/>
      <w:divBdr>
        <w:top w:val="none" w:sz="0" w:space="0" w:color="auto"/>
        <w:left w:val="none" w:sz="0" w:space="0" w:color="auto"/>
        <w:bottom w:val="none" w:sz="0" w:space="0" w:color="auto"/>
        <w:right w:val="none" w:sz="0" w:space="0" w:color="auto"/>
      </w:divBdr>
    </w:div>
    <w:div w:id="1527981048">
      <w:bodyDiv w:val="1"/>
      <w:marLeft w:val="0"/>
      <w:marRight w:val="0"/>
      <w:marTop w:val="0"/>
      <w:marBottom w:val="0"/>
      <w:divBdr>
        <w:top w:val="none" w:sz="0" w:space="0" w:color="auto"/>
        <w:left w:val="none" w:sz="0" w:space="0" w:color="auto"/>
        <w:bottom w:val="none" w:sz="0" w:space="0" w:color="auto"/>
        <w:right w:val="none" w:sz="0" w:space="0" w:color="auto"/>
      </w:divBdr>
      <w:divsChild>
        <w:div w:id="747309431">
          <w:marLeft w:val="274"/>
          <w:marRight w:val="0"/>
          <w:marTop w:val="150"/>
          <w:marBottom w:val="0"/>
          <w:divBdr>
            <w:top w:val="none" w:sz="0" w:space="0" w:color="auto"/>
            <w:left w:val="none" w:sz="0" w:space="0" w:color="auto"/>
            <w:bottom w:val="none" w:sz="0" w:space="0" w:color="auto"/>
            <w:right w:val="none" w:sz="0" w:space="0" w:color="auto"/>
          </w:divBdr>
        </w:div>
        <w:div w:id="182675385">
          <w:marLeft w:val="274"/>
          <w:marRight w:val="0"/>
          <w:marTop w:val="150"/>
          <w:marBottom w:val="0"/>
          <w:divBdr>
            <w:top w:val="none" w:sz="0" w:space="0" w:color="auto"/>
            <w:left w:val="none" w:sz="0" w:space="0" w:color="auto"/>
            <w:bottom w:val="none" w:sz="0" w:space="0" w:color="auto"/>
            <w:right w:val="none" w:sz="0" w:space="0" w:color="auto"/>
          </w:divBdr>
        </w:div>
        <w:div w:id="225378347">
          <w:marLeft w:val="274"/>
          <w:marRight w:val="0"/>
          <w:marTop w:val="150"/>
          <w:marBottom w:val="0"/>
          <w:divBdr>
            <w:top w:val="none" w:sz="0" w:space="0" w:color="auto"/>
            <w:left w:val="none" w:sz="0" w:space="0" w:color="auto"/>
            <w:bottom w:val="none" w:sz="0" w:space="0" w:color="auto"/>
            <w:right w:val="none" w:sz="0" w:space="0" w:color="auto"/>
          </w:divBdr>
        </w:div>
        <w:div w:id="1884126116">
          <w:marLeft w:val="274"/>
          <w:marRight w:val="0"/>
          <w:marTop w:val="150"/>
          <w:marBottom w:val="0"/>
          <w:divBdr>
            <w:top w:val="none" w:sz="0" w:space="0" w:color="auto"/>
            <w:left w:val="none" w:sz="0" w:space="0" w:color="auto"/>
            <w:bottom w:val="none" w:sz="0" w:space="0" w:color="auto"/>
            <w:right w:val="none" w:sz="0" w:space="0" w:color="auto"/>
          </w:divBdr>
        </w:div>
        <w:div w:id="572353983">
          <w:marLeft w:val="274"/>
          <w:marRight w:val="0"/>
          <w:marTop w:val="150"/>
          <w:marBottom w:val="0"/>
          <w:divBdr>
            <w:top w:val="none" w:sz="0" w:space="0" w:color="auto"/>
            <w:left w:val="none" w:sz="0" w:space="0" w:color="auto"/>
            <w:bottom w:val="none" w:sz="0" w:space="0" w:color="auto"/>
            <w:right w:val="none" w:sz="0" w:space="0" w:color="auto"/>
          </w:divBdr>
        </w:div>
        <w:div w:id="1605572044">
          <w:marLeft w:val="274"/>
          <w:marRight w:val="0"/>
          <w:marTop w:val="150"/>
          <w:marBottom w:val="0"/>
          <w:divBdr>
            <w:top w:val="none" w:sz="0" w:space="0" w:color="auto"/>
            <w:left w:val="none" w:sz="0" w:space="0" w:color="auto"/>
            <w:bottom w:val="none" w:sz="0" w:space="0" w:color="auto"/>
            <w:right w:val="none" w:sz="0" w:space="0" w:color="auto"/>
          </w:divBdr>
        </w:div>
        <w:div w:id="1593394884">
          <w:marLeft w:val="274"/>
          <w:marRight w:val="0"/>
          <w:marTop w:val="150"/>
          <w:marBottom w:val="0"/>
          <w:divBdr>
            <w:top w:val="none" w:sz="0" w:space="0" w:color="auto"/>
            <w:left w:val="none" w:sz="0" w:space="0" w:color="auto"/>
            <w:bottom w:val="none" w:sz="0" w:space="0" w:color="auto"/>
            <w:right w:val="none" w:sz="0" w:space="0" w:color="auto"/>
          </w:divBdr>
        </w:div>
      </w:divsChild>
    </w:div>
    <w:div w:id="1551573059">
      <w:bodyDiv w:val="1"/>
      <w:marLeft w:val="0"/>
      <w:marRight w:val="0"/>
      <w:marTop w:val="0"/>
      <w:marBottom w:val="0"/>
      <w:divBdr>
        <w:top w:val="none" w:sz="0" w:space="0" w:color="auto"/>
        <w:left w:val="none" w:sz="0" w:space="0" w:color="auto"/>
        <w:bottom w:val="none" w:sz="0" w:space="0" w:color="auto"/>
        <w:right w:val="none" w:sz="0" w:space="0" w:color="auto"/>
      </w:divBdr>
      <w:divsChild>
        <w:div w:id="983387518">
          <w:marLeft w:val="0"/>
          <w:marRight w:val="0"/>
          <w:marTop w:val="264"/>
          <w:marBottom w:val="0"/>
          <w:divBdr>
            <w:top w:val="none" w:sz="0" w:space="0" w:color="auto"/>
            <w:left w:val="none" w:sz="0" w:space="0" w:color="auto"/>
            <w:bottom w:val="none" w:sz="0" w:space="0" w:color="auto"/>
            <w:right w:val="none" w:sz="0" w:space="0" w:color="auto"/>
          </w:divBdr>
        </w:div>
        <w:div w:id="324435660">
          <w:marLeft w:val="0"/>
          <w:marRight w:val="0"/>
          <w:marTop w:val="264"/>
          <w:marBottom w:val="0"/>
          <w:divBdr>
            <w:top w:val="none" w:sz="0" w:space="0" w:color="auto"/>
            <w:left w:val="none" w:sz="0" w:space="0" w:color="auto"/>
            <w:bottom w:val="none" w:sz="0" w:space="0" w:color="auto"/>
            <w:right w:val="none" w:sz="0" w:space="0" w:color="auto"/>
          </w:divBdr>
        </w:div>
        <w:div w:id="1632202452">
          <w:marLeft w:val="0"/>
          <w:marRight w:val="0"/>
          <w:marTop w:val="264"/>
          <w:marBottom w:val="0"/>
          <w:divBdr>
            <w:top w:val="none" w:sz="0" w:space="0" w:color="auto"/>
            <w:left w:val="none" w:sz="0" w:space="0" w:color="auto"/>
            <w:bottom w:val="none" w:sz="0" w:space="0" w:color="auto"/>
            <w:right w:val="none" w:sz="0" w:space="0" w:color="auto"/>
          </w:divBdr>
        </w:div>
        <w:div w:id="1945724816">
          <w:marLeft w:val="0"/>
          <w:marRight w:val="0"/>
          <w:marTop w:val="264"/>
          <w:marBottom w:val="0"/>
          <w:divBdr>
            <w:top w:val="none" w:sz="0" w:space="0" w:color="auto"/>
            <w:left w:val="none" w:sz="0" w:space="0" w:color="auto"/>
            <w:bottom w:val="none" w:sz="0" w:space="0" w:color="auto"/>
            <w:right w:val="none" w:sz="0" w:space="0" w:color="auto"/>
          </w:divBdr>
        </w:div>
        <w:div w:id="1930113777">
          <w:marLeft w:val="0"/>
          <w:marRight w:val="0"/>
          <w:marTop w:val="264"/>
          <w:marBottom w:val="0"/>
          <w:divBdr>
            <w:top w:val="none" w:sz="0" w:space="0" w:color="auto"/>
            <w:left w:val="none" w:sz="0" w:space="0" w:color="auto"/>
            <w:bottom w:val="none" w:sz="0" w:space="0" w:color="auto"/>
            <w:right w:val="none" w:sz="0" w:space="0" w:color="auto"/>
          </w:divBdr>
        </w:div>
      </w:divsChild>
    </w:div>
    <w:div w:id="1596983557">
      <w:bodyDiv w:val="1"/>
      <w:marLeft w:val="0"/>
      <w:marRight w:val="0"/>
      <w:marTop w:val="0"/>
      <w:marBottom w:val="0"/>
      <w:divBdr>
        <w:top w:val="none" w:sz="0" w:space="0" w:color="auto"/>
        <w:left w:val="none" w:sz="0" w:space="0" w:color="auto"/>
        <w:bottom w:val="none" w:sz="0" w:space="0" w:color="auto"/>
        <w:right w:val="none" w:sz="0" w:space="0" w:color="auto"/>
      </w:divBdr>
    </w:div>
    <w:div w:id="1615748022">
      <w:bodyDiv w:val="1"/>
      <w:marLeft w:val="0"/>
      <w:marRight w:val="0"/>
      <w:marTop w:val="0"/>
      <w:marBottom w:val="0"/>
      <w:divBdr>
        <w:top w:val="none" w:sz="0" w:space="0" w:color="auto"/>
        <w:left w:val="none" w:sz="0" w:space="0" w:color="auto"/>
        <w:bottom w:val="none" w:sz="0" w:space="0" w:color="auto"/>
        <w:right w:val="none" w:sz="0" w:space="0" w:color="auto"/>
      </w:divBdr>
    </w:div>
    <w:div w:id="1621841655">
      <w:bodyDiv w:val="1"/>
      <w:marLeft w:val="0"/>
      <w:marRight w:val="0"/>
      <w:marTop w:val="0"/>
      <w:marBottom w:val="0"/>
      <w:divBdr>
        <w:top w:val="none" w:sz="0" w:space="0" w:color="auto"/>
        <w:left w:val="none" w:sz="0" w:space="0" w:color="auto"/>
        <w:bottom w:val="none" w:sz="0" w:space="0" w:color="auto"/>
        <w:right w:val="none" w:sz="0" w:space="0" w:color="auto"/>
      </w:divBdr>
      <w:divsChild>
        <w:div w:id="892348488">
          <w:marLeft w:val="806"/>
          <w:marRight w:val="0"/>
          <w:marTop w:val="75"/>
          <w:marBottom w:val="0"/>
          <w:divBdr>
            <w:top w:val="none" w:sz="0" w:space="0" w:color="auto"/>
            <w:left w:val="none" w:sz="0" w:space="0" w:color="auto"/>
            <w:bottom w:val="none" w:sz="0" w:space="0" w:color="auto"/>
            <w:right w:val="none" w:sz="0" w:space="0" w:color="auto"/>
          </w:divBdr>
        </w:div>
        <w:div w:id="2130971304">
          <w:marLeft w:val="806"/>
          <w:marRight w:val="0"/>
          <w:marTop w:val="75"/>
          <w:marBottom w:val="0"/>
          <w:divBdr>
            <w:top w:val="none" w:sz="0" w:space="0" w:color="auto"/>
            <w:left w:val="none" w:sz="0" w:space="0" w:color="auto"/>
            <w:bottom w:val="none" w:sz="0" w:space="0" w:color="auto"/>
            <w:right w:val="none" w:sz="0" w:space="0" w:color="auto"/>
          </w:divBdr>
        </w:div>
        <w:div w:id="128741960">
          <w:marLeft w:val="806"/>
          <w:marRight w:val="0"/>
          <w:marTop w:val="75"/>
          <w:marBottom w:val="0"/>
          <w:divBdr>
            <w:top w:val="none" w:sz="0" w:space="0" w:color="auto"/>
            <w:left w:val="none" w:sz="0" w:space="0" w:color="auto"/>
            <w:bottom w:val="none" w:sz="0" w:space="0" w:color="auto"/>
            <w:right w:val="none" w:sz="0" w:space="0" w:color="auto"/>
          </w:divBdr>
        </w:div>
        <w:div w:id="1215309608">
          <w:marLeft w:val="806"/>
          <w:marRight w:val="0"/>
          <w:marTop w:val="75"/>
          <w:marBottom w:val="0"/>
          <w:divBdr>
            <w:top w:val="none" w:sz="0" w:space="0" w:color="auto"/>
            <w:left w:val="none" w:sz="0" w:space="0" w:color="auto"/>
            <w:bottom w:val="none" w:sz="0" w:space="0" w:color="auto"/>
            <w:right w:val="none" w:sz="0" w:space="0" w:color="auto"/>
          </w:divBdr>
        </w:div>
        <w:div w:id="1647935282">
          <w:marLeft w:val="806"/>
          <w:marRight w:val="0"/>
          <w:marTop w:val="75"/>
          <w:marBottom w:val="0"/>
          <w:divBdr>
            <w:top w:val="none" w:sz="0" w:space="0" w:color="auto"/>
            <w:left w:val="none" w:sz="0" w:space="0" w:color="auto"/>
            <w:bottom w:val="none" w:sz="0" w:space="0" w:color="auto"/>
            <w:right w:val="none" w:sz="0" w:space="0" w:color="auto"/>
          </w:divBdr>
        </w:div>
      </w:divsChild>
    </w:div>
    <w:div w:id="1634942516">
      <w:bodyDiv w:val="1"/>
      <w:marLeft w:val="0"/>
      <w:marRight w:val="0"/>
      <w:marTop w:val="0"/>
      <w:marBottom w:val="0"/>
      <w:divBdr>
        <w:top w:val="none" w:sz="0" w:space="0" w:color="auto"/>
        <w:left w:val="none" w:sz="0" w:space="0" w:color="auto"/>
        <w:bottom w:val="none" w:sz="0" w:space="0" w:color="auto"/>
        <w:right w:val="none" w:sz="0" w:space="0" w:color="auto"/>
      </w:divBdr>
    </w:div>
    <w:div w:id="1647322203">
      <w:bodyDiv w:val="1"/>
      <w:marLeft w:val="0"/>
      <w:marRight w:val="0"/>
      <w:marTop w:val="0"/>
      <w:marBottom w:val="0"/>
      <w:divBdr>
        <w:top w:val="none" w:sz="0" w:space="0" w:color="auto"/>
        <w:left w:val="none" w:sz="0" w:space="0" w:color="auto"/>
        <w:bottom w:val="none" w:sz="0" w:space="0" w:color="auto"/>
        <w:right w:val="none" w:sz="0" w:space="0" w:color="auto"/>
      </w:divBdr>
    </w:div>
    <w:div w:id="1664117278">
      <w:bodyDiv w:val="1"/>
      <w:marLeft w:val="0"/>
      <w:marRight w:val="0"/>
      <w:marTop w:val="0"/>
      <w:marBottom w:val="0"/>
      <w:divBdr>
        <w:top w:val="none" w:sz="0" w:space="0" w:color="auto"/>
        <w:left w:val="none" w:sz="0" w:space="0" w:color="auto"/>
        <w:bottom w:val="none" w:sz="0" w:space="0" w:color="auto"/>
        <w:right w:val="none" w:sz="0" w:space="0" w:color="auto"/>
      </w:divBdr>
      <w:divsChild>
        <w:div w:id="374698705">
          <w:marLeft w:val="720"/>
          <w:marRight w:val="0"/>
          <w:marTop w:val="360"/>
          <w:marBottom w:val="0"/>
          <w:divBdr>
            <w:top w:val="none" w:sz="0" w:space="0" w:color="auto"/>
            <w:left w:val="none" w:sz="0" w:space="0" w:color="auto"/>
            <w:bottom w:val="none" w:sz="0" w:space="0" w:color="auto"/>
            <w:right w:val="none" w:sz="0" w:space="0" w:color="auto"/>
          </w:divBdr>
        </w:div>
        <w:div w:id="911306721">
          <w:marLeft w:val="1886"/>
          <w:marRight w:val="0"/>
          <w:marTop w:val="360"/>
          <w:marBottom w:val="0"/>
          <w:divBdr>
            <w:top w:val="none" w:sz="0" w:space="0" w:color="auto"/>
            <w:left w:val="none" w:sz="0" w:space="0" w:color="auto"/>
            <w:bottom w:val="none" w:sz="0" w:space="0" w:color="auto"/>
            <w:right w:val="none" w:sz="0" w:space="0" w:color="auto"/>
          </w:divBdr>
        </w:div>
        <w:div w:id="452216422">
          <w:marLeft w:val="1886"/>
          <w:marRight w:val="0"/>
          <w:marTop w:val="360"/>
          <w:marBottom w:val="0"/>
          <w:divBdr>
            <w:top w:val="none" w:sz="0" w:space="0" w:color="auto"/>
            <w:left w:val="none" w:sz="0" w:space="0" w:color="auto"/>
            <w:bottom w:val="none" w:sz="0" w:space="0" w:color="auto"/>
            <w:right w:val="none" w:sz="0" w:space="0" w:color="auto"/>
          </w:divBdr>
        </w:div>
        <w:div w:id="214784422">
          <w:marLeft w:val="720"/>
          <w:marRight w:val="0"/>
          <w:marTop w:val="360"/>
          <w:marBottom w:val="0"/>
          <w:divBdr>
            <w:top w:val="none" w:sz="0" w:space="0" w:color="auto"/>
            <w:left w:val="none" w:sz="0" w:space="0" w:color="auto"/>
            <w:bottom w:val="none" w:sz="0" w:space="0" w:color="auto"/>
            <w:right w:val="none" w:sz="0" w:space="0" w:color="auto"/>
          </w:divBdr>
        </w:div>
      </w:divsChild>
    </w:div>
    <w:div w:id="1677687105">
      <w:bodyDiv w:val="1"/>
      <w:marLeft w:val="0"/>
      <w:marRight w:val="0"/>
      <w:marTop w:val="0"/>
      <w:marBottom w:val="0"/>
      <w:divBdr>
        <w:top w:val="none" w:sz="0" w:space="0" w:color="auto"/>
        <w:left w:val="none" w:sz="0" w:space="0" w:color="auto"/>
        <w:bottom w:val="none" w:sz="0" w:space="0" w:color="auto"/>
        <w:right w:val="none" w:sz="0" w:space="0" w:color="auto"/>
      </w:divBdr>
    </w:div>
    <w:div w:id="1705322255">
      <w:bodyDiv w:val="1"/>
      <w:marLeft w:val="0"/>
      <w:marRight w:val="0"/>
      <w:marTop w:val="0"/>
      <w:marBottom w:val="0"/>
      <w:divBdr>
        <w:top w:val="none" w:sz="0" w:space="0" w:color="auto"/>
        <w:left w:val="none" w:sz="0" w:space="0" w:color="auto"/>
        <w:bottom w:val="none" w:sz="0" w:space="0" w:color="auto"/>
        <w:right w:val="none" w:sz="0" w:space="0" w:color="auto"/>
      </w:divBdr>
    </w:div>
    <w:div w:id="1893693703">
      <w:bodyDiv w:val="1"/>
      <w:marLeft w:val="0"/>
      <w:marRight w:val="0"/>
      <w:marTop w:val="0"/>
      <w:marBottom w:val="0"/>
      <w:divBdr>
        <w:top w:val="none" w:sz="0" w:space="0" w:color="auto"/>
        <w:left w:val="none" w:sz="0" w:space="0" w:color="auto"/>
        <w:bottom w:val="none" w:sz="0" w:space="0" w:color="auto"/>
        <w:right w:val="none" w:sz="0" w:space="0" w:color="auto"/>
      </w:divBdr>
    </w:div>
    <w:div w:id="1931739939">
      <w:bodyDiv w:val="1"/>
      <w:marLeft w:val="0"/>
      <w:marRight w:val="0"/>
      <w:marTop w:val="0"/>
      <w:marBottom w:val="0"/>
      <w:divBdr>
        <w:top w:val="none" w:sz="0" w:space="0" w:color="auto"/>
        <w:left w:val="none" w:sz="0" w:space="0" w:color="auto"/>
        <w:bottom w:val="none" w:sz="0" w:space="0" w:color="auto"/>
        <w:right w:val="none" w:sz="0" w:space="0" w:color="auto"/>
      </w:divBdr>
      <w:divsChild>
        <w:div w:id="641429635">
          <w:marLeft w:val="274"/>
          <w:marRight w:val="0"/>
          <w:marTop w:val="150"/>
          <w:marBottom w:val="0"/>
          <w:divBdr>
            <w:top w:val="none" w:sz="0" w:space="0" w:color="auto"/>
            <w:left w:val="none" w:sz="0" w:space="0" w:color="auto"/>
            <w:bottom w:val="none" w:sz="0" w:space="0" w:color="auto"/>
            <w:right w:val="none" w:sz="0" w:space="0" w:color="auto"/>
          </w:divBdr>
        </w:div>
        <w:div w:id="1225792942">
          <w:marLeft w:val="274"/>
          <w:marRight w:val="0"/>
          <w:marTop w:val="150"/>
          <w:marBottom w:val="0"/>
          <w:divBdr>
            <w:top w:val="none" w:sz="0" w:space="0" w:color="auto"/>
            <w:left w:val="none" w:sz="0" w:space="0" w:color="auto"/>
            <w:bottom w:val="none" w:sz="0" w:space="0" w:color="auto"/>
            <w:right w:val="none" w:sz="0" w:space="0" w:color="auto"/>
          </w:divBdr>
        </w:div>
        <w:div w:id="625046479">
          <w:marLeft w:val="274"/>
          <w:marRight w:val="0"/>
          <w:marTop w:val="150"/>
          <w:marBottom w:val="0"/>
          <w:divBdr>
            <w:top w:val="none" w:sz="0" w:space="0" w:color="auto"/>
            <w:left w:val="none" w:sz="0" w:space="0" w:color="auto"/>
            <w:bottom w:val="none" w:sz="0" w:space="0" w:color="auto"/>
            <w:right w:val="none" w:sz="0" w:space="0" w:color="auto"/>
          </w:divBdr>
        </w:div>
      </w:divsChild>
    </w:div>
    <w:div w:id="1951812192">
      <w:bodyDiv w:val="1"/>
      <w:marLeft w:val="0"/>
      <w:marRight w:val="0"/>
      <w:marTop w:val="0"/>
      <w:marBottom w:val="0"/>
      <w:divBdr>
        <w:top w:val="none" w:sz="0" w:space="0" w:color="auto"/>
        <w:left w:val="none" w:sz="0" w:space="0" w:color="auto"/>
        <w:bottom w:val="none" w:sz="0" w:space="0" w:color="auto"/>
        <w:right w:val="none" w:sz="0" w:space="0" w:color="auto"/>
      </w:divBdr>
    </w:div>
    <w:div w:id="1960916480">
      <w:bodyDiv w:val="1"/>
      <w:marLeft w:val="0"/>
      <w:marRight w:val="0"/>
      <w:marTop w:val="0"/>
      <w:marBottom w:val="0"/>
      <w:divBdr>
        <w:top w:val="none" w:sz="0" w:space="0" w:color="auto"/>
        <w:left w:val="none" w:sz="0" w:space="0" w:color="auto"/>
        <w:bottom w:val="none" w:sz="0" w:space="0" w:color="auto"/>
        <w:right w:val="none" w:sz="0" w:space="0" w:color="auto"/>
      </w:divBdr>
      <w:divsChild>
        <w:div w:id="381250679">
          <w:marLeft w:val="0"/>
          <w:marRight w:val="0"/>
          <w:marTop w:val="288"/>
          <w:marBottom w:val="0"/>
          <w:divBdr>
            <w:top w:val="none" w:sz="0" w:space="0" w:color="auto"/>
            <w:left w:val="none" w:sz="0" w:space="0" w:color="auto"/>
            <w:bottom w:val="none" w:sz="0" w:space="0" w:color="auto"/>
            <w:right w:val="none" w:sz="0" w:space="0" w:color="auto"/>
          </w:divBdr>
        </w:div>
        <w:div w:id="1727414426">
          <w:marLeft w:val="0"/>
          <w:marRight w:val="0"/>
          <w:marTop w:val="288"/>
          <w:marBottom w:val="0"/>
          <w:divBdr>
            <w:top w:val="none" w:sz="0" w:space="0" w:color="auto"/>
            <w:left w:val="none" w:sz="0" w:space="0" w:color="auto"/>
            <w:bottom w:val="none" w:sz="0" w:space="0" w:color="auto"/>
            <w:right w:val="none" w:sz="0" w:space="0" w:color="auto"/>
          </w:divBdr>
        </w:div>
      </w:divsChild>
    </w:div>
    <w:div w:id="2001150629">
      <w:bodyDiv w:val="1"/>
      <w:marLeft w:val="0"/>
      <w:marRight w:val="0"/>
      <w:marTop w:val="0"/>
      <w:marBottom w:val="0"/>
      <w:divBdr>
        <w:top w:val="none" w:sz="0" w:space="0" w:color="auto"/>
        <w:left w:val="none" w:sz="0" w:space="0" w:color="auto"/>
        <w:bottom w:val="none" w:sz="0" w:space="0" w:color="auto"/>
        <w:right w:val="none" w:sz="0" w:space="0" w:color="auto"/>
      </w:divBdr>
    </w:div>
    <w:div w:id="2019042125">
      <w:bodyDiv w:val="1"/>
      <w:marLeft w:val="0"/>
      <w:marRight w:val="0"/>
      <w:marTop w:val="0"/>
      <w:marBottom w:val="0"/>
      <w:divBdr>
        <w:top w:val="none" w:sz="0" w:space="0" w:color="auto"/>
        <w:left w:val="none" w:sz="0" w:space="0" w:color="auto"/>
        <w:bottom w:val="none" w:sz="0" w:space="0" w:color="auto"/>
        <w:right w:val="none" w:sz="0" w:space="0" w:color="auto"/>
      </w:divBdr>
      <w:divsChild>
        <w:div w:id="717509788">
          <w:marLeft w:val="1886"/>
          <w:marRight w:val="0"/>
          <w:marTop w:val="336"/>
          <w:marBottom w:val="0"/>
          <w:divBdr>
            <w:top w:val="none" w:sz="0" w:space="0" w:color="auto"/>
            <w:left w:val="none" w:sz="0" w:space="0" w:color="auto"/>
            <w:bottom w:val="none" w:sz="0" w:space="0" w:color="auto"/>
            <w:right w:val="none" w:sz="0" w:space="0" w:color="auto"/>
          </w:divBdr>
        </w:div>
        <w:div w:id="151873335">
          <w:marLeft w:val="1886"/>
          <w:marRight w:val="0"/>
          <w:marTop w:val="336"/>
          <w:marBottom w:val="0"/>
          <w:divBdr>
            <w:top w:val="none" w:sz="0" w:space="0" w:color="auto"/>
            <w:left w:val="none" w:sz="0" w:space="0" w:color="auto"/>
            <w:bottom w:val="none" w:sz="0" w:space="0" w:color="auto"/>
            <w:right w:val="none" w:sz="0" w:space="0" w:color="auto"/>
          </w:divBdr>
        </w:div>
        <w:div w:id="915670422">
          <w:marLeft w:val="1886"/>
          <w:marRight w:val="0"/>
          <w:marTop w:val="336"/>
          <w:marBottom w:val="0"/>
          <w:divBdr>
            <w:top w:val="none" w:sz="0" w:space="0" w:color="auto"/>
            <w:left w:val="none" w:sz="0" w:space="0" w:color="auto"/>
            <w:bottom w:val="none" w:sz="0" w:space="0" w:color="auto"/>
            <w:right w:val="none" w:sz="0" w:space="0" w:color="auto"/>
          </w:divBdr>
        </w:div>
        <w:div w:id="1514799424">
          <w:marLeft w:val="1886"/>
          <w:marRight w:val="0"/>
          <w:marTop w:val="336"/>
          <w:marBottom w:val="0"/>
          <w:divBdr>
            <w:top w:val="none" w:sz="0" w:space="0" w:color="auto"/>
            <w:left w:val="none" w:sz="0" w:space="0" w:color="auto"/>
            <w:bottom w:val="none" w:sz="0" w:space="0" w:color="auto"/>
            <w:right w:val="none" w:sz="0" w:space="0" w:color="auto"/>
          </w:divBdr>
        </w:div>
      </w:divsChild>
    </w:div>
    <w:div w:id="213818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ban.org/sites/default/files/publication/100000/repeal_of_the_aca_by_state_0.pdf" TargetMode="External"/><Relationship Id="rId13" Type="http://schemas.openxmlformats.org/officeDocument/2006/relationships/hyperlink" Target="http://www.cnn.com/2017/01/21/politics/womens-march-highlight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ffordablecareactlitigation.files.wordpress.com/2019/03/doj-anti-aca-letter-3-25.pdf" TargetMode="External"/><Relationship Id="rId12" Type="http://schemas.openxmlformats.org/officeDocument/2006/relationships/hyperlink" Target="https://www.senate.gov/general/contact_information/senators_cfm.cf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www.house/gov/representatives/find/" TargetMode="External"/><Relationship Id="rId5" Type="http://schemas.openxmlformats.org/officeDocument/2006/relationships/image" Target="media/image1.png"/><Relationship Id="rId15" Type="http://schemas.openxmlformats.org/officeDocument/2006/relationships/hyperlink" Target="http://www.parentsatthetable.org/join-us" TargetMode="External"/><Relationship Id="rId10" Type="http://schemas.openxmlformats.org/officeDocument/2006/relationships/hyperlink" Target="https://www.cbpp.org/research/health/change-to-insurance-payment-formulas-would-raise-costs-for-millions-with-marketplace" TargetMode="External"/><Relationship Id="rId4" Type="http://schemas.openxmlformats.org/officeDocument/2006/relationships/webSettings" Target="webSettings.xml"/><Relationship Id="rId9" Type="http://schemas.openxmlformats.org/officeDocument/2006/relationships/hyperlink" Target="https://s3.amazonaws.com/public-inspection.federalregister.gov/2019-00077.pdf"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2360</Words>
  <Characters>13453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Ayo</cp:lastModifiedBy>
  <cp:revision>2</cp:revision>
  <dcterms:created xsi:type="dcterms:W3CDTF">2019-05-02T16:02:00Z</dcterms:created>
  <dcterms:modified xsi:type="dcterms:W3CDTF">2019-05-02T16:02:00Z</dcterms:modified>
</cp:coreProperties>
</file>